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A1" w:rsidRPr="008F1C43" w:rsidRDefault="00B02189" w:rsidP="0025245A">
      <w:pPr>
        <w:pStyle w:val="enunciado"/>
      </w:pPr>
      <w:r>
        <w:t xml:space="preserve">Aplicação de </w:t>
      </w:r>
      <w:r w:rsidR="00080BE8">
        <w:t>Volumes Finitos a Vaso de Adsorção para Desidratação do Etanol</w:t>
      </w:r>
      <w:r w:rsidR="005C0177" w:rsidRPr="008F1C43">
        <w:t xml:space="preserve"> </w:t>
      </w:r>
    </w:p>
    <w:p w:rsidR="001A3BA1" w:rsidRPr="008F1C43" w:rsidRDefault="001A3BA1" w:rsidP="0025245A"/>
    <w:p w:rsidR="001A3BA1" w:rsidRPr="008F1C43" w:rsidRDefault="00080BE8" w:rsidP="0025245A">
      <w:pPr>
        <w:pStyle w:val="nome"/>
      </w:pPr>
      <w:r>
        <w:t>Camila S. C. C. Vasconcellos</w:t>
      </w:r>
    </w:p>
    <w:p w:rsidR="0007026F" w:rsidRPr="008F1C43" w:rsidRDefault="0007026F" w:rsidP="0025245A"/>
    <w:p w:rsidR="002772BA" w:rsidRPr="008F1C43" w:rsidRDefault="002772BA" w:rsidP="00847D3F">
      <w:pPr>
        <w:jc w:val="center"/>
      </w:pPr>
      <w:r w:rsidRPr="008F1C43">
        <w:t xml:space="preserve">Instituto Alberto </w:t>
      </w:r>
      <w:r w:rsidR="005D7A1E" w:rsidRPr="008F1C43">
        <w:t>Luís</w:t>
      </w:r>
      <w:r w:rsidRPr="008F1C43">
        <w:t xml:space="preserve"> Coimbra de Pós-Graduação e Pesquisa de Engenharia (COPPE</w:t>
      </w:r>
      <w:r w:rsidR="007B409F" w:rsidRPr="008F1C43">
        <w:t>)</w:t>
      </w:r>
    </w:p>
    <w:p w:rsidR="005D7A1E" w:rsidRDefault="007B409F" w:rsidP="00847D3F">
      <w:pPr>
        <w:jc w:val="center"/>
      </w:pPr>
      <w:r w:rsidRPr="008F1C43">
        <w:t xml:space="preserve">Departamento de Engenharia Química, Universidade Federal do Rio </w:t>
      </w:r>
      <w:r w:rsidR="00E86DC5" w:rsidRPr="008F1C43">
        <w:t>de Janeiro</w:t>
      </w:r>
      <w:r w:rsidRPr="008F1C43">
        <w:t xml:space="preserve"> (UFR</w:t>
      </w:r>
      <w:r w:rsidR="00E86DC5" w:rsidRPr="008F1C43">
        <w:t>J</w:t>
      </w:r>
      <w:r w:rsidRPr="008F1C43">
        <w:t>)</w:t>
      </w:r>
    </w:p>
    <w:p w:rsidR="007B409F" w:rsidRPr="008F1C43" w:rsidRDefault="002C3366" w:rsidP="00847D3F">
      <w:pPr>
        <w:jc w:val="center"/>
      </w:pPr>
      <w:r w:rsidRPr="008F1C43">
        <w:rPr>
          <w:rFonts w:cs="Arial"/>
        </w:rPr>
        <w:t>Av. Horácio Macedo</w:t>
      </w:r>
      <w:r w:rsidR="002772BA" w:rsidRPr="008F1C43">
        <w:rPr>
          <w:rFonts w:cs="Arial"/>
        </w:rPr>
        <w:t xml:space="preserve">, 2030 - Centro de Tecnologia. </w:t>
      </w:r>
      <w:r w:rsidRPr="008F1C43">
        <w:rPr>
          <w:rFonts w:cs="Arial"/>
        </w:rPr>
        <w:t>CEP: 21941-914</w:t>
      </w:r>
      <w:r w:rsidR="007B409F" w:rsidRPr="008F1C43">
        <w:t xml:space="preserve"> </w:t>
      </w:r>
      <w:r w:rsidR="00B97089" w:rsidRPr="008F1C43">
        <w:t>–</w:t>
      </w:r>
      <w:r w:rsidR="007B409F" w:rsidRPr="008F1C43">
        <w:t xml:space="preserve"> </w:t>
      </w:r>
      <w:r w:rsidR="00B97089" w:rsidRPr="008F1C43">
        <w:t>Rio de Janeiro</w:t>
      </w:r>
      <w:r w:rsidR="007B409F" w:rsidRPr="008F1C43">
        <w:t xml:space="preserve"> - R</w:t>
      </w:r>
      <w:r w:rsidR="00B97089" w:rsidRPr="008F1C43">
        <w:t>J</w:t>
      </w:r>
      <w:r w:rsidR="007B409F" w:rsidRPr="008F1C43">
        <w:t xml:space="preserve"> </w:t>
      </w:r>
      <w:r w:rsidR="002772BA" w:rsidRPr="008F1C43">
        <w:t>–</w:t>
      </w:r>
      <w:r w:rsidR="007B409F" w:rsidRPr="008F1C43">
        <w:t xml:space="preserve"> BRASIL</w:t>
      </w:r>
      <w:r w:rsidR="002772BA" w:rsidRPr="008F1C43">
        <w:t xml:space="preserve">. </w:t>
      </w:r>
      <w:r w:rsidR="002772BA" w:rsidRPr="008F1C43">
        <w:br/>
        <w:t>E</w:t>
      </w:r>
      <w:r w:rsidR="007B409F" w:rsidRPr="008F1C43">
        <w:t xml:space="preserve">-mail: </w:t>
      </w:r>
      <w:r w:rsidR="00080BE8">
        <w:t>cvasconcellos</w:t>
      </w:r>
      <w:hyperlink r:id="rId8" w:history="1">
        <w:r w:rsidR="00080BE8">
          <w:t>@peq.coppe.ufrj.br</w:t>
        </w:r>
      </w:hyperlink>
    </w:p>
    <w:p w:rsidR="007B409F" w:rsidRPr="008F1C43" w:rsidRDefault="007B409F" w:rsidP="0025245A"/>
    <w:p w:rsidR="007B409F" w:rsidRPr="008F1C43" w:rsidRDefault="007B409F" w:rsidP="0025245A"/>
    <w:p w:rsidR="00674139" w:rsidRPr="00847D3F" w:rsidRDefault="009C4D12" w:rsidP="0025245A">
      <w:pPr>
        <w:pStyle w:val="ResumoAbstract"/>
        <w:rPr>
          <w:sz w:val="20"/>
        </w:rPr>
      </w:pPr>
      <w:r w:rsidRPr="00847D3F">
        <w:rPr>
          <w:b/>
          <w:i/>
          <w:sz w:val="20"/>
        </w:rPr>
        <w:t>Resumo:</w:t>
      </w:r>
      <w:r w:rsidRPr="00847D3F">
        <w:rPr>
          <w:sz w:val="20"/>
        </w:rPr>
        <w:t xml:space="preserve"> </w:t>
      </w:r>
      <w:r w:rsidR="00674139" w:rsidRPr="00847D3F">
        <w:rPr>
          <w:sz w:val="20"/>
        </w:rPr>
        <w:t>O método tradicional de realizar a desidratação do etanol é a destilação azeotrópica. Este processo, no entanto, consome muita energia de forma que métodos alternativos se tornam atraentes. Um método que vem ganhando destaque na indústria é a adsorção por variação de pressão (</w:t>
      </w:r>
      <w:r w:rsidR="00674139" w:rsidRPr="00847D3F">
        <w:rPr>
          <w:i/>
          <w:sz w:val="20"/>
        </w:rPr>
        <w:t>pressure swing adsorption</w:t>
      </w:r>
      <w:r w:rsidR="00674139" w:rsidRPr="00847D3F">
        <w:rPr>
          <w:sz w:val="20"/>
        </w:rPr>
        <w:t xml:space="preserve"> – PSA). O método consiste em ciclos sucessivos de adsorção em alta pressão e dessorção em baixa pressão através da circulação do fluido processado por uma ou mais torres adsorvedoras. Essas torres possuem leito fixo de material adsorvente. Uma classe de material geralmente empregado é a de peneiras moleculares, devido a sua alta seletividade. Além da escolha adequada do material adsorvente, para se realizar um projeto de PSA adequado faz-se necessário um modelo matemático que permita realizar simulações e prever os perfis de temperatura e curvas de ruptura (</w:t>
      </w:r>
      <w:r w:rsidR="00674139" w:rsidRPr="00847D3F">
        <w:rPr>
          <w:i/>
          <w:sz w:val="20"/>
        </w:rPr>
        <w:t>breakthrough</w:t>
      </w:r>
      <w:r w:rsidR="00674139" w:rsidRPr="00847D3F">
        <w:rPr>
          <w:sz w:val="20"/>
        </w:rPr>
        <w:t xml:space="preserve">) ao longo do leito e para diferentes instantes de tempo. Este trabalho consistiu na implementação do modelo matemático descrito por (Simo, Brown, &amp; Hlavacek, 2008) para um vaso de adsorção com solução do sistema de equações por meio do método dos volumes finitos. </w:t>
      </w:r>
    </w:p>
    <w:p w:rsidR="001A3BA1" w:rsidRPr="008F1C43" w:rsidRDefault="001A3BA1" w:rsidP="0025245A"/>
    <w:p w:rsidR="00666537" w:rsidRPr="008F1C43" w:rsidRDefault="00666537" w:rsidP="0025245A"/>
    <w:p w:rsidR="001A3BA1" w:rsidRPr="008F1C43" w:rsidRDefault="001A3BA1" w:rsidP="0025245A">
      <w:pPr>
        <w:pStyle w:val="Ttulo1"/>
        <w:sectPr w:rsidR="001A3BA1" w:rsidRPr="008F1C43" w:rsidSect="000815B8">
          <w:footerReference w:type="even" r:id="rId9"/>
          <w:footerReference w:type="default" r:id="rId10"/>
          <w:pgSz w:w="11907" w:h="16840" w:code="9"/>
          <w:pgMar w:top="1134" w:right="708" w:bottom="1134" w:left="1134" w:header="709" w:footer="709" w:gutter="0"/>
          <w:cols w:space="708"/>
          <w:docGrid w:linePitch="360"/>
        </w:sectPr>
      </w:pPr>
    </w:p>
    <w:p w:rsidR="00DA79DC" w:rsidRPr="008F1C43" w:rsidRDefault="00DA79DC" w:rsidP="0025245A">
      <w:pPr>
        <w:pStyle w:val="Ttulo1"/>
      </w:pPr>
      <w:r w:rsidRPr="008F1C43">
        <w:t>Introdução</w:t>
      </w:r>
    </w:p>
    <w:p w:rsidR="00674139" w:rsidRPr="00ED0811" w:rsidRDefault="00CF7275" w:rsidP="0025245A">
      <w:pPr>
        <w:pStyle w:val="ResumoAbstract"/>
        <w:rPr>
          <w:sz w:val="20"/>
        </w:rPr>
      </w:pPr>
      <w:r w:rsidRPr="00F37EF9">
        <w:tab/>
      </w:r>
      <w:r w:rsidR="00674139" w:rsidRPr="00ED0811">
        <w:rPr>
          <w:sz w:val="20"/>
        </w:rPr>
        <w:t xml:space="preserve">O etanol em sua forma pura (álcool anidro) possui diversas aplicações. Além de ser amplamente utilizado como matéria prima na indústria para tintas, solventes e aerossóis, o uso do etanol derivado de processos de fermentação vem sendo cada vez mais aplicado como aditivo para combustível de veículos, aumentando assim a octanagem sem os inconvenientes da adição de chumbo tetraetila (CTE), que é extremamente poluente. </w:t>
      </w:r>
    </w:p>
    <w:p w:rsidR="00674139" w:rsidRPr="00ED0811" w:rsidRDefault="00067C9F" w:rsidP="0025245A">
      <w:pPr>
        <w:pStyle w:val="ResumoAbstract"/>
        <w:rPr>
          <w:sz w:val="20"/>
        </w:rPr>
      </w:pPr>
      <w:r w:rsidRPr="00ED0811">
        <w:rPr>
          <w:sz w:val="20"/>
        </w:rPr>
        <w:tab/>
      </w:r>
      <w:r w:rsidR="00674139" w:rsidRPr="00ED0811">
        <w:rPr>
          <w:sz w:val="20"/>
        </w:rPr>
        <w:t>A separação do etanol de grandes quantidades de água é um desafio devido ao elevado custo energético associado ao processo. O método tradicional para realizar a desidratação é a destilação. No entanto, os componentes a serem separados (agua e etanol) formam um azeótropo, uma vez que possuem volatilidade relativa baixa. Assim, é desejável obter métodos alternativos à destilação azeotrópica, que consome muita energia. Um processo que vem ganhando destaque é a adsorção por variação de pressão (</w:t>
      </w:r>
      <w:r w:rsidR="00674139" w:rsidRPr="00D47FD8">
        <w:rPr>
          <w:i/>
          <w:sz w:val="20"/>
        </w:rPr>
        <w:t>pressure swing adsorption</w:t>
      </w:r>
      <w:r w:rsidR="00674139" w:rsidRPr="00ED0811">
        <w:rPr>
          <w:sz w:val="20"/>
        </w:rPr>
        <w:t xml:space="preserve"> – PSA). O método tem obtido bons resultados em escala industrial e possui gasto energético mais baixo. </w:t>
      </w:r>
    </w:p>
    <w:p w:rsidR="004542D6" w:rsidRPr="00ED0811" w:rsidRDefault="00067C9F" w:rsidP="0025245A">
      <w:pPr>
        <w:pStyle w:val="ResumoAbstract"/>
        <w:rPr>
          <w:sz w:val="20"/>
        </w:rPr>
      </w:pPr>
      <w:r w:rsidRPr="00ED0811">
        <w:rPr>
          <w:sz w:val="20"/>
        </w:rPr>
        <w:tab/>
      </w:r>
      <w:r w:rsidR="00674139" w:rsidRPr="00ED0811">
        <w:rPr>
          <w:sz w:val="20"/>
        </w:rPr>
        <w:t>O método PSA consiste em passar o fluido por uma coluna preenchida com material adsorvente. Este material adsorvente deve ser altamente seletivo e deve possuir elevada capacidade de desorção, para que possa ser regenerado de forma eficiente. Existe uma grande variedade de materiais adsorventes disponíveis no mercado, tais como carbono ativado, zeólitas sintéticas, peneiras moleculares de carbono, sílicas e óxidos de metais.</w:t>
      </w:r>
    </w:p>
    <w:p w:rsidR="008C06F6" w:rsidRPr="008F1C43" w:rsidRDefault="008C06F6" w:rsidP="0025245A">
      <w:pPr>
        <w:pStyle w:val="Ttulo1"/>
      </w:pPr>
      <w:r w:rsidRPr="008F1C43">
        <w:t>Descrição do Processo</w:t>
      </w:r>
      <w:r w:rsidR="00E13048" w:rsidRPr="008F1C43">
        <w:t xml:space="preserve"> e Fenômeno</w:t>
      </w:r>
    </w:p>
    <w:p w:rsidR="00674139" w:rsidRDefault="00CF7275" w:rsidP="0025245A">
      <w:r w:rsidRPr="008F1C43">
        <w:tab/>
      </w:r>
      <w:r w:rsidR="00674139" w:rsidRPr="00674139">
        <w:t xml:space="preserve">As peneiras moleculares são materiais porosos de tamanho uniforme. O diâmetro dos poros é escolhido de forma a permitir a passagem de moléculas específicas. A </w:t>
      </w:r>
      <w:r w:rsidR="00674139" w:rsidRPr="00674139">
        <w:t>Figura 1 apresenta um guia para a escolha da peneira molecular de acordo com a molécula que se deseja adsorver. Para o caso de desidratação, o ideal seria a peneira de diâmetro 3Å. A Figura 2 apresenta as estruturas de peneiras moleculares do tipo A e X.</w:t>
      </w:r>
    </w:p>
    <w:p w:rsidR="00ED0811" w:rsidRDefault="003D10BA" w:rsidP="0025245A">
      <w:r>
        <w:tab/>
        <w:t>Este trabalho consiste na implementação em Matlab de um modelo de coluna de adsorção a ser futuramente empregado em um simulador de ciclos PSA. Apesar do modelo poder ser empregado para simulação da adsorção de diversos tipos de misturas binárias (CO2 e H2O), os parâmetros considerados correspondem ao caso de desidratação do etanol. As equações do modelo foram extraídas de (Simo et al., 2008) e adaptadas conforme necessidade.</w:t>
      </w:r>
    </w:p>
    <w:p w:rsidR="00ED0811" w:rsidRDefault="00ED0811" w:rsidP="00ED0811">
      <w:r>
        <w:tab/>
        <w:t>Serão apresentadas, inicialmente, algumas das hipóteses simplificadoras adotadas para obtenção das equações do modelo.</w:t>
      </w:r>
    </w:p>
    <w:p w:rsidR="00ED0811" w:rsidRDefault="00ED0811" w:rsidP="00ED0811"/>
    <w:p w:rsidR="00ED0811" w:rsidRDefault="00ED0811" w:rsidP="00ED0811">
      <w:r>
        <w:t xml:space="preserve">H1: Considera-se apenas a mistura água e etanol. Assume-se também que o etanol seja inerte. Assim, haveria somente um componente sendo adsorvido no leito: a água. </w:t>
      </w:r>
    </w:p>
    <w:p w:rsidR="00ED0811" w:rsidRDefault="00ED0811" w:rsidP="00ED0811">
      <w:r>
        <w:t xml:space="preserve">H2: É considerado o modelo de equilíbrio térmico local, de forma que propriedades termodinâmicas como pressão e temperatura podem ser definidas para uma partícula local. </w:t>
      </w:r>
    </w:p>
    <w:p w:rsidR="00ED0811" w:rsidRDefault="00ED0811" w:rsidP="00ED0811">
      <w:r>
        <w:t>H3: Considera-se que o balanço de momento segue o modelo de estado quase estacionário.</w:t>
      </w:r>
    </w:p>
    <w:p w:rsidR="00ED0811" w:rsidRDefault="00ED0811" w:rsidP="00ED0811">
      <w:r>
        <w:t>H4: A resistência à transferência de massa é representada pelo modelo LDF.</w:t>
      </w:r>
    </w:p>
    <w:p w:rsidR="00ED0811" w:rsidRDefault="00ED0811" w:rsidP="00ED0811">
      <w:r>
        <w:t>H5: O sistema é adiabático.</w:t>
      </w:r>
    </w:p>
    <w:p w:rsidR="00ED0811" w:rsidRDefault="00ED0811" w:rsidP="00ED0811">
      <w:r>
        <w:t>H6: O equilíbrio térmico é adequadamente representado pelas isotermas de Langmuir.</w:t>
      </w:r>
    </w:p>
    <w:p w:rsidR="00ED0811" w:rsidRDefault="00ED0811" w:rsidP="00ED0811">
      <w:r>
        <w:t>H7: A variação de velocidade é desprezível.</w:t>
      </w:r>
    </w:p>
    <w:p w:rsidR="00ED0811" w:rsidRDefault="00ED0811" w:rsidP="00ED0811">
      <w:r>
        <w:t>H8: O gás é ideal.</w:t>
      </w:r>
    </w:p>
    <w:p w:rsidR="00ED0811" w:rsidRDefault="00ED0811" w:rsidP="0025245A"/>
    <w:p w:rsidR="00674139" w:rsidRDefault="00674139" w:rsidP="00ED0811">
      <w:pPr>
        <w:jc w:val="center"/>
      </w:pPr>
      <w:r>
        <w:rPr>
          <w:noProof/>
        </w:rPr>
        <w:lastRenderedPageBreak/>
        <w:drawing>
          <wp:inline distT="0" distB="0" distL="0" distR="0" wp14:anchorId="6727F2FA" wp14:editId="02A14FDE">
            <wp:extent cx="2495668" cy="1646555"/>
            <wp:effectExtent l="0" t="0" r="0" b="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BEBA8EAE-BF5A-486C-A8C5-ECC9F3942E4B}">
                          <a14:imgProps xmlns:a14="http://schemas.microsoft.com/office/drawing/2010/main">
                            <a14:imgLayer r:embed="rId12">
                              <a14:imgEffect>
                                <a14:sharpenSoften amount="25000"/>
                              </a14:imgEffect>
                              <a14:imgEffect>
                                <a14:saturation sat="0"/>
                              </a14:imgEffect>
                            </a14:imgLayer>
                          </a14:imgProps>
                        </a:ext>
                        <a:ext uri="{28A0092B-C50C-407E-A947-70E740481C1C}">
                          <a14:useLocalDpi xmlns:a14="http://schemas.microsoft.com/office/drawing/2010/main"/>
                        </a:ext>
                      </a:extLst>
                    </a:blip>
                    <a:srcRect/>
                    <a:stretch/>
                  </pic:blipFill>
                  <pic:spPr bwMode="auto">
                    <a:xfrm>
                      <a:off x="0" y="0"/>
                      <a:ext cx="2499688" cy="1649207"/>
                    </a:xfrm>
                    <a:prstGeom prst="rect">
                      <a:avLst/>
                    </a:prstGeom>
                    <a:ln>
                      <a:noFill/>
                    </a:ln>
                    <a:extLst>
                      <a:ext uri="{53640926-AAD7-44D8-BBD7-CCE9431645EC}">
                        <a14:shadowObscured xmlns:a14="http://schemas.microsoft.com/office/drawing/2010/main"/>
                      </a:ext>
                    </a:extLst>
                  </pic:spPr>
                </pic:pic>
              </a:graphicData>
            </a:graphic>
          </wp:inline>
        </w:drawing>
      </w:r>
    </w:p>
    <w:p w:rsidR="008C06F6" w:rsidRDefault="00674139" w:rsidP="0025245A">
      <w:r w:rsidRPr="00674139">
        <w:t>Figura 1. Gráfico de seleção de peneira molecular. Fonte: Adaptado de (Mokhatab S. 2015) (Santos, 2016).</w:t>
      </w:r>
    </w:p>
    <w:p w:rsidR="00674139" w:rsidRDefault="00674139" w:rsidP="0025245A"/>
    <w:p w:rsidR="00674139" w:rsidRDefault="00674139" w:rsidP="00ED0811">
      <w:pPr>
        <w:jc w:val="center"/>
      </w:pPr>
      <w:r>
        <w:rPr>
          <w:noProof/>
        </w:rPr>
        <w:drawing>
          <wp:inline distT="0" distB="0" distL="0" distR="0" wp14:anchorId="261AD773" wp14:editId="6EC821DA">
            <wp:extent cx="2871470" cy="1335145"/>
            <wp:effectExtent l="0" t="0" r="5080" b="0"/>
            <wp:docPr id="97" name="Image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email">
                      <a:grayscl/>
                      <a:extLst>
                        <a:ext uri="{28A0092B-C50C-407E-A947-70E740481C1C}">
                          <a14:useLocalDpi xmlns:a14="http://schemas.microsoft.com/office/drawing/2010/main"/>
                        </a:ext>
                      </a:extLst>
                    </a:blip>
                    <a:srcRect/>
                    <a:stretch/>
                  </pic:blipFill>
                  <pic:spPr bwMode="auto">
                    <a:xfrm>
                      <a:off x="0" y="0"/>
                      <a:ext cx="2871470" cy="1335145"/>
                    </a:xfrm>
                    <a:prstGeom prst="rect">
                      <a:avLst/>
                    </a:prstGeom>
                    <a:ln>
                      <a:noFill/>
                    </a:ln>
                    <a:extLst>
                      <a:ext uri="{53640926-AAD7-44D8-BBD7-CCE9431645EC}">
                        <a14:shadowObscured xmlns:a14="http://schemas.microsoft.com/office/drawing/2010/main"/>
                      </a:ext>
                    </a:extLst>
                  </pic:spPr>
                </pic:pic>
              </a:graphicData>
            </a:graphic>
          </wp:inline>
        </w:drawing>
      </w:r>
    </w:p>
    <w:p w:rsidR="00674139" w:rsidRDefault="00674139" w:rsidP="0025245A">
      <w:r>
        <w:t>Figura 2. Estruturas de Peneira Molecular Tipos A e X. Fonte: Adaptado de (Mokhatab S. 2015). A (Santos, 2016).</w:t>
      </w:r>
    </w:p>
    <w:p w:rsidR="00067C9F" w:rsidRDefault="00067C9F" w:rsidP="0025245A"/>
    <w:p w:rsidR="00067C9F" w:rsidRDefault="00067C9F" w:rsidP="0025245A">
      <w:r>
        <w:tab/>
        <w:t xml:space="preserve"> </w:t>
      </w:r>
    </w:p>
    <w:p w:rsidR="00067C9F" w:rsidRPr="008F1C43" w:rsidRDefault="00067C9F" w:rsidP="0025245A"/>
    <w:p w:rsidR="00410F58" w:rsidRPr="008F1C43" w:rsidRDefault="002C1CCB" w:rsidP="0025245A">
      <w:pPr>
        <w:pStyle w:val="Ttulo1"/>
      </w:pPr>
      <w:r w:rsidRPr="008F1C43">
        <w:t>Modelagem Matemática</w:t>
      </w:r>
    </w:p>
    <w:p w:rsidR="00F0650F" w:rsidRDefault="00F0650F" w:rsidP="0025245A">
      <w:r w:rsidRPr="00F0650F">
        <w:t xml:space="preserve">O balanço de massa apresentado a seguir considera o modelo de escoamento do tipo fluxo em pistão (plug flow). Este tipo de modelo considera constante a velocidade do fluido em qualquer seção transversal do reator que seja perpendicular ao seu eixo central. Considera-se também uma estrutura de leito homogênea.  </w:t>
      </w:r>
    </w:p>
    <w:p w:rsidR="00F0650F" w:rsidRDefault="00F0650F" w:rsidP="0025245A"/>
    <w:p w:rsidR="00F0650F" w:rsidRDefault="00F0650F" w:rsidP="0025245A">
      <w:r w:rsidRPr="00F0650F">
        <w:t>Balanço de massa para a fase fluida</w:t>
      </w:r>
    </w:p>
    <w:p w:rsidR="00F0650F" w:rsidRPr="00F0650F" w:rsidRDefault="00F0650F" w:rsidP="0025245A"/>
    <w:tbl>
      <w:tblPr>
        <w:tblStyle w:val="Tabelacomgrade"/>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tblGrid>
      <w:tr w:rsidR="00404FE8" w:rsidTr="004120C9">
        <w:tc>
          <w:tcPr>
            <w:tcW w:w="4111" w:type="dxa"/>
            <w:vAlign w:val="center"/>
          </w:tcPr>
          <w:p w:rsidR="00404FE8" w:rsidRPr="00F0650F" w:rsidRDefault="006D2153" w:rsidP="0025245A">
            <m:oMathPara>
              <m:oMathParaPr>
                <m:jc m:val="left"/>
              </m:oMathParaPr>
              <m:oMath>
                <m:f>
                  <m:fPr>
                    <m:ctrlPr>
                      <w:rPr>
                        <w:rFonts w:ascii="Cambria Math" w:hAnsi="Cambria Math"/>
                        <w:iCs/>
                      </w:rPr>
                    </m:ctrlPr>
                  </m:fPr>
                  <m:num>
                    <m:r>
                      <w:rPr>
                        <w:rFonts w:ascii="Cambria Math" w:hAnsi="Cambria Math"/>
                      </w:rPr>
                      <m:t>∂</m:t>
                    </m:r>
                    <m:sSub>
                      <m:sSubPr>
                        <m:ctrlPr>
                          <w:rPr>
                            <w:rFonts w:ascii="Cambria Math" w:hAnsi="Cambria Math"/>
                            <w:iCs/>
                          </w:rPr>
                        </m:ctrlPr>
                      </m:sSubPr>
                      <m:e>
                        <m:r>
                          <w:rPr>
                            <w:rFonts w:ascii="Cambria Math" w:hAnsi="Cambria Math"/>
                          </w:rPr>
                          <m:t>c</m:t>
                        </m:r>
                      </m:e>
                      <m:sub>
                        <m:r>
                          <w:rPr>
                            <w:rFonts w:ascii="Cambria Math" w:hAnsi="Cambria Math"/>
                          </w:rPr>
                          <m:t>a</m:t>
                        </m:r>
                      </m:sub>
                    </m:sSub>
                  </m:num>
                  <m:den>
                    <m:r>
                      <w:rPr>
                        <w:rFonts w:ascii="Cambria Math" w:hAnsi="Cambria Math"/>
                      </w:rPr>
                      <m:t>∂t</m:t>
                    </m:r>
                  </m:den>
                </m:f>
                <m:r>
                  <m:rPr>
                    <m:sty m:val="p"/>
                  </m:rPr>
                  <w:rPr>
                    <w:rFonts w:ascii="Cambria Math" w:hAnsi="Cambria Math"/>
                  </w:rPr>
                  <m:t>=</m:t>
                </m:r>
                <m:f>
                  <m:fPr>
                    <m:ctrlPr>
                      <w:rPr>
                        <w:rFonts w:ascii="Cambria Math" w:hAnsi="Cambria Math"/>
                        <w:iCs/>
                      </w:rPr>
                    </m:ctrlPr>
                  </m:fPr>
                  <m:num>
                    <m:sSup>
                      <m:sSupPr>
                        <m:ctrlPr>
                          <w:rPr>
                            <w:rFonts w:ascii="Cambria Math" w:hAnsi="Cambria Math"/>
                            <w:iCs/>
                          </w:rPr>
                        </m:ctrlPr>
                      </m:sSupPr>
                      <m:e>
                        <m:r>
                          <w:rPr>
                            <w:rFonts w:ascii="Cambria Math" w:hAnsi="Cambria Math"/>
                          </w:rPr>
                          <m:t>∂</m:t>
                        </m:r>
                      </m:e>
                      <m:sup>
                        <m:r>
                          <m:rPr>
                            <m:sty m:val="p"/>
                          </m:rPr>
                          <w:rPr>
                            <w:rFonts w:ascii="Cambria Math" w:hAnsi="Cambria Math"/>
                          </w:rPr>
                          <m:t>2</m:t>
                        </m:r>
                      </m:sup>
                    </m:sSup>
                    <m:r>
                      <m:rPr>
                        <m:sty m:val="p"/>
                      </m:rPr>
                      <w:rPr>
                        <w:rFonts w:ascii="Cambria Math" w:hAnsi="Cambria Math"/>
                      </w:rPr>
                      <m:t>(</m:t>
                    </m:r>
                    <m:sSub>
                      <m:sSubPr>
                        <m:ctrlPr>
                          <w:rPr>
                            <w:rFonts w:ascii="Cambria Math" w:hAnsi="Cambria Math"/>
                            <w:iCs/>
                          </w:rPr>
                        </m:ctrlPr>
                      </m:sSubPr>
                      <m:e>
                        <m:r>
                          <w:rPr>
                            <w:rFonts w:ascii="Cambria Math" w:hAnsi="Cambria Math"/>
                          </w:rPr>
                          <m:t>D</m:t>
                        </m:r>
                      </m:e>
                      <m:sub>
                        <m:r>
                          <w:rPr>
                            <w:rFonts w:ascii="Cambria Math" w:hAnsi="Cambria Math"/>
                          </w:rPr>
                          <m:t>ax</m:t>
                        </m:r>
                      </m:sub>
                    </m:sSub>
                    <m:r>
                      <m:rPr>
                        <m:sty m:val="p"/>
                      </m:rPr>
                      <w:rPr>
                        <w:rFonts w:ascii="Cambria Math" w:hAnsi="Cambria Math"/>
                      </w:rPr>
                      <m:t>⋅</m:t>
                    </m:r>
                    <m:sSub>
                      <m:sSubPr>
                        <m:ctrlPr>
                          <w:rPr>
                            <w:rFonts w:ascii="Cambria Math" w:hAnsi="Cambria Math"/>
                            <w:iCs/>
                          </w:rPr>
                        </m:ctrlPr>
                      </m:sSubPr>
                      <m:e>
                        <m:r>
                          <w:rPr>
                            <w:rFonts w:ascii="Cambria Math" w:hAnsi="Cambria Math"/>
                          </w:rPr>
                          <m:t>c</m:t>
                        </m:r>
                      </m:e>
                      <m:sub>
                        <m:r>
                          <w:rPr>
                            <w:rFonts w:ascii="Cambria Math" w:hAnsi="Cambria Math"/>
                          </w:rPr>
                          <m:t>a</m:t>
                        </m:r>
                      </m:sub>
                    </m:sSub>
                    <m:r>
                      <m:rPr>
                        <m:sty m:val="p"/>
                      </m:rPr>
                      <w:rPr>
                        <w:rFonts w:ascii="Cambria Math" w:hAnsi="Cambria Math"/>
                      </w:rPr>
                      <m:t>)</m:t>
                    </m:r>
                  </m:num>
                  <m:den>
                    <m:r>
                      <w:rPr>
                        <w:rFonts w:ascii="Cambria Math" w:hAnsi="Cambria Math"/>
                      </w:rPr>
                      <m:t>∂</m:t>
                    </m:r>
                    <m:sSup>
                      <m:sSupPr>
                        <m:ctrlPr>
                          <w:rPr>
                            <w:rFonts w:ascii="Cambria Math" w:hAnsi="Cambria Math"/>
                            <w:iCs/>
                          </w:rPr>
                        </m:ctrlPr>
                      </m:sSupPr>
                      <m:e>
                        <m:r>
                          <w:rPr>
                            <w:rFonts w:ascii="Cambria Math" w:hAnsi="Cambria Math"/>
                          </w:rPr>
                          <m:t>z</m:t>
                        </m:r>
                      </m:e>
                      <m:sup>
                        <m:r>
                          <m:rPr>
                            <m:sty m:val="p"/>
                          </m:rPr>
                          <w:rPr>
                            <w:rFonts w:ascii="Cambria Math" w:hAnsi="Cambria Math"/>
                          </w:rPr>
                          <m:t>2</m:t>
                        </m:r>
                      </m:sup>
                    </m:sSup>
                  </m:den>
                </m:f>
                <m:r>
                  <m:rPr>
                    <m:sty m:val="p"/>
                  </m:rPr>
                  <w:rPr>
                    <w:rFonts w:ascii="Cambria Math" w:hAnsi="Cambria Math"/>
                  </w:rPr>
                  <m:t>-</m:t>
                </m:r>
                <m:f>
                  <m:fPr>
                    <m:ctrlPr>
                      <w:rPr>
                        <w:rFonts w:ascii="Cambria Math" w:hAnsi="Cambria Math"/>
                        <w:iCs/>
                      </w:rPr>
                    </m:ctrlPr>
                  </m:fPr>
                  <m:num>
                    <m:r>
                      <w:rPr>
                        <w:rFonts w:ascii="Cambria Math" w:hAnsi="Cambria Math"/>
                      </w:rPr>
                      <m:t>∂</m:t>
                    </m:r>
                    <m:d>
                      <m:dPr>
                        <m:ctrlPr>
                          <w:rPr>
                            <w:rFonts w:ascii="Cambria Math" w:hAnsi="Cambria Math"/>
                            <w:iCs/>
                          </w:rPr>
                        </m:ctrlPr>
                      </m:dPr>
                      <m:e>
                        <m:f>
                          <m:fPr>
                            <m:ctrlPr>
                              <w:rPr>
                                <w:rFonts w:ascii="Cambria Math" w:hAnsi="Cambria Math"/>
                                <w:iCs/>
                              </w:rPr>
                            </m:ctrlPr>
                          </m:fPr>
                          <m:num>
                            <m:r>
                              <w:rPr>
                                <w:rFonts w:ascii="Cambria Math" w:hAnsi="Cambria Math"/>
                              </w:rPr>
                              <m:t>u</m:t>
                            </m:r>
                          </m:num>
                          <m:den>
                            <m:r>
                              <w:rPr>
                                <w:rFonts w:ascii="Cambria Math" w:hAnsi="Cambria Math"/>
                              </w:rPr>
                              <m:t>ϵ</m:t>
                            </m:r>
                          </m:den>
                        </m:f>
                        <m:r>
                          <m:rPr>
                            <m:sty m:val="p"/>
                          </m:rPr>
                          <w:rPr>
                            <w:rFonts w:ascii="Cambria Math" w:hAnsi="Cambria Math"/>
                          </w:rPr>
                          <m:t>⋅</m:t>
                        </m:r>
                        <m:sSub>
                          <m:sSubPr>
                            <m:ctrlPr>
                              <w:rPr>
                                <w:rFonts w:ascii="Cambria Math" w:hAnsi="Cambria Math"/>
                                <w:iCs/>
                              </w:rPr>
                            </m:ctrlPr>
                          </m:sSubPr>
                          <m:e>
                            <m:r>
                              <w:rPr>
                                <w:rFonts w:ascii="Cambria Math" w:hAnsi="Cambria Math"/>
                              </w:rPr>
                              <m:t>c</m:t>
                            </m:r>
                          </m:e>
                          <m:sub>
                            <m:r>
                              <w:rPr>
                                <w:rFonts w:ascii="Cambria Math" w:hAnsi="Cambria Math"/>
                              </w:rPr>
                              <m:t>a</m:t>
                            </m:r>
                          </m:sub>
                        </m:sSub>
                      </m:e>
                    </m:d>
                  </m:num>
                  <m:den>
                    <m:r>
                      <w:rPr>
                        <w:rFonts w:ascii="Cambria Math" w:hAnsi="Cambria Math"/>
                      </w:rPr>
                      <m:t>∂z</m:t>
                    </m:r>
                  </m:den>
                </m:f>
                <m:r>
                  <m:rPr>
                    <m:sty m:val="p"/>
                  </m:rPr>
                  <w:rPr>
                    <w:rFonts w:ascii="Cambria Math" w:hAnsi="Cambria Math"/>
                  </w:rPr>
                  <m:t>-</m:t>
                </m:r>
                <m:d>
                  <m:dPr>
                    <m:ctrlPr>
                      <w:rPr>
                        <w:rFonts w:ascii="Cambria Math" w:hAnsi="Cambria Math"/>
                        <w:iCs/>
                      </w:rPr>
                    </m:ctrlPr>
                  </m:dPr>
                  <m:e>
                    <m:f>
                      <m:fPr>
                        <m:ctrlPr>
                          <w:rPr>
                            <w:rFonts w:ascii="Cambria Math" w:hAnsi="Cambria Math"/>
                            <w:iCs/>
                          </w:rPr>
                        </m:ctrlPr>
                      </m:fPr>
                      <m:num>
                        <m:r>
                          <m:rPr>
                            <m:sty m:val="p"/>
                          </m:rPr>
                          <w:rPr>
                            <w:rFonts w:ascii="Cambria Math" w:hAnsi="Cambria Math"/>
                          </w:rPr>
                          <m:t>1-</m:t>
                        </m:r>
                        <m:r>
                          <w:rPr>
                            <w:rFonts w:ascii="Cambria Math" w:hAnsi="Cambria Math"/>
                          </w:rPr>
                          <m:t>ϵ</m:t>
                        </m:r>
                      </m:num>
                      <m:den>
                        <m:r>
                          <w:rPr>
                            <w:rFonts w:ascii="Cambria Math" w:hAnsi="Cambria Math"/>
                          </w:rPr>
                          <m:t>ϵ</m:t>
                        </m:r>
                      </m:den>
                    </m:f>
                  </m:e>
                </m:d>
                <m:sSub>
                  <m:sSubPr>
                    <m:ctrlPr>
                      <w:rPr>
                        <w:rFonts w:ascii="Cambria Math" w:hAnsi="Cambria Math"/>
                        <w:iCs/>
                      </w:rPr>
                    </m:ctrlPr>
                  </m:sSubPr>
                  <m:e>
                    <m:r>
                      <w:rPr>
                        <w:rFonts w:ascii="Cambria Math" w:hAnsi="Cambria Math"/>
                      </w:rPr>
                      <m:t>ρ</m:t>
                    </m:r>
                  </m:e>
                  <m:sub>
                    <m:r>
                      <w:rPr>
                        <w:rFonts w:ascii="Cambria Math" w:hAnsi="Cambria Math"/>
                      </w:rPr>
                      <m:t>s</m:t>
                    </m:r>
                  </m:sub>
                </m:sSub>
                <m:r>
                  <m:rPr>
                    <m:sty m:val="p"/>
                  </m:rPr>
                  <w:rPr>
                    <w:rFonts w:ascii="Cambria Math" w:hAnsi="Cambria Math"/>
                  </w:rPr>
                  <m:t>⋅</m:t>
                </m:r>
                <m:f>
                  <m:fPr>
                    <m:ctrlPr>
                      <w:rPr>
                        <w:rFonts w:ascii="Cambria Math" w:hAnsi="Cambria Math"/>
                        <w:iCs/>
                      </w:rPr>
                    </m:ctrlPr>
                  </m:fPr>
                  <m:num>
                    <m: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a</m:t>
                        </m:r>
                      </m:sub>
                    </m:sSub>
                  </m:num>
                  <m:den>
                    <m:r>
                      <w:rPr>
                        <w:rFonts w:ascii="Cambria Math" w:hAnsi="Cambria Math"/>
                      </w:rPr>
                      <m:t>∂t</m:t>
                    </m:r>
                  </m:den>
                </m:f>
              </m:oMath>
            </m:oMathPara>
          </w:p>
        </w:tc>
        <w:tc>
          <w:tcPr>
            <w:tcW w:w="567" w:type="dxa"/>
            <w:vAlign w:val="center"/>
          </w:tcPr>
          <w:p w:rsidR="00404FE8" w:rsidRDefault="00404FE8" w:rsidP="0025245A">
            <w:r w:rsidRPr="008F1C43">
              <w:t>(1)</w:t>
            </w:r>
          </w:p>
        </w:tc>
      </w:tr>
    </w:tbl>
    <w:p w:rsidR="00F37EF9" w:rsidRPr="008F1C43" w:rsidRDefault="00F37EF9" w:rsidP="0025245A"/>
    <w:p w:rsidR="001F3B08" w:rsidRDefault="00F0650F" w:rsidP="0025245A">
      <w:r>
        <w:tab/>
      </w:r>
      <w:r w:rsidRPr="00F0650F">
        <w:t xml:space="preserve">O acúmulo na fase fluida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Pr="00F0650F">
        <w:t xml:space="preserve">, ou seja, a variação da concentração do adsorbato no tempo é igual ao lado direito da equação (1). O primeiro termo corresponde à dispersão axial. Consideramos z a coordenada ao longo do cilindro que representa o reator. </w:t>
      </w:r>
      <m:oMath>
        <m:r>
          <w:rPr>
            <w:rFonts w:ascii="Cambria Math" w:hAnsi="Cambria Math"/>
          </w:rPr>
          <m:t>Dax</m:t>
        </m:r>
      </m:oMath>
      <w:r w:rsidRPr="00F0650F">
        <w:t xml:space="preserve"> é o coeficiente de dispe</w:t>
      </w:r>
      <w:r>
        <w:t xml:space="preserve">rsão axial que engloba todos os </w:t>
      </w:r>
      <w:r w:rsidRPr="00F0650F">
        <w:t>mecanismos que contribuem para este fenômeno. O segundo termo corresponde à parcela do balanço gerada pela advecção.</w:t>
      </w:r>
    </w:p>
    <w:p w:rsidR="001F3B08" w:rsidRDefault="001F3B08" w:rsidP="0025245A">
      <w:r>
        <w:tab/>
        <w:t xml:space="preserve">A velocidade do fluido é designada por u. Assumindo que a variação da velocidade ao longo do eixo z seja pequena em relação à variação de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t xml:space="preserve">, podemos considerar u constante na equação do balanço de massa. ϵ é a fração de vazios do leito. </w:t>
      </w:r>
    </w:p>
    <w:p w:rsidR="00F0650F" w:rsidRDefault="001F3B08" w:rsidP="0025245A">
      <w:r>
        <w:tab/>
        <w:t xml:space="preserve">O último termo é proveniente do processo de adsorção nas partículas adsorventes. De acordo com H1, somente a água é adsorvida. Assim, </w:t>
      </w: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a</m:t>
            </m:r>
          </m:sub>
        </m:sSub>
        <m:r>
          <w:rPr>
            <w:rFonts w:ascii="Cambria Math" w:hAnsi="Cambria Math"/>
          </w:rPr>
          <m:t>/∂t</m:t>
        </m:r>
      </m:oMath>
      <w:r>
        <w:t xml:space="preserve"> representa a taxa de transferência de massa no instante t e na posição z da água para a peneira molecular. Este termo relaciona o </w:t>
      </w:r>
      <w:r>
        <w:t>balanço de massa na fase fluida com o balanço de massa na fase sólida.</w:t>
      </w:r>
    </w:p>
    <w:p w:rsidR="00050D0B" w:rsidRPr="00050D0B" w:rsidRDefault="00050D0B" w:rsidP="0025245A">
      <w:r w:rsidRPr="00050D0B">
        <w:t>Balanço de massa para a fase sólida</w:t>
      </w:r>
    </w:p>
    <w:p w:rsidR="00050D0B" w:rsidRDefault="00050D0B" w:rsidP="0025245A"/>
    <w:p w:rsidR="00050D0B" w:rsidRDefault="00050D0B" w:rsidP="0025245A">
      <w:r>
        <w:tab/>
        <w:t xml:space="preserve">Existem diversos modelos cinéticos com diferentes complexidades para representar a transferência de massa que ocorre entre adsorbato e adsorvente. Estes modelos geralmente são classificados em duas categorias: modelos baseados no equilíbrio local de concentração e modelos que admitem uma resistência à transferência de massa entre a fase fluida e o adsorvente. </w:t>
      </w:r>
    </w:p>
    <w:p w:rsidR="00050D0B" w:rsidRDefault="00050D0B" w:rsidP="0025245A">
      <w:r>
        <w:tab/>
        <w:t>Os modelos baseados em equilíbrio local de concentração assumem que a taxa de transferência de massa é relativamente rápida. Assim, o efeito da resistência de transferência de massa seria negligenciável e poder-se-ia dizer que a quantidade adsorvida em qualquer instante de tempo seria igual à quantidade adsorvida no equilíbrio. Estas considerações são adequadas para realizar um estudo mais qualitativo e aproximado da resposta dinâmica do sistema. No entanto, na prática, estas aproximações não descrevem adequadamente de forma quantitativa o comportamento que de fato é observado e não permite obter curvas de ruptura representativas do fenômeno real, uma vez que as resistências e a dispersão axial são negligenciadas (Hwang et al., 1995).</w:t>
      </w:r>
    </w:p>
    <w:p w:rsidR="00050D0B" w:rsidRDefault="00050D0B" w:rsidP="0025245A">
      <w:r>
        <w:tab/>
        <w:t xml:space="preserve">Os modelos que descrevem a transferência de massa através dos fenômenos de transporte difusivos são bem representativos da realidade. No entanto, devido à sua complexidade matemática, modelos mais simplificados que descrevem a taxa de adsorção da peneira e que não envolvem coordenadas espaciais são adotados. A lei de aproximação da taxa de adsorção mais comumente adotada chama-se </w:t>
      </w:r>
      <w:r w:rsidRPr="00050D0B">
        <w:rPr>
          <w:i/>
        </w:rPr>
        <w:t>linear driving force</w:t>
      </w:r>
      <w:r>
        <w:t xml:space="preserve"> (LDF) e foi proposto inicialmente por Glueckauf and Coates (1947). Este modelo considera que a taxa é proporcional à diferença entra a concentração da espécie adsorvida na superfície externa da peneira molecular (quantidade adsorvida no equilíbrio q*) e a sua concentração média dentro da partícula. A resistência total à transferência de massa geralmente concentra-se em um coeficiente kLDF. A literatura diz que este modelo é compatível com uma série de resultados experimentais, consistindo assim em uma boa aproximação. </w:t>
      </w:r>
    </w:p>
    <w:p w:rsidR="00050D0B" w:rsidRDefault="00050D0B" w:rsidP="0025245A">
      <w:r>
        <w:tab/>
        <w:t>A Equação (2) corresponde ao modelo LDF adotado neste trabalho.</w:t>
      </w:r>
    </w:p>
    <w:p w:rsidR="00050D0B" w:rsidRDefault="00050D0B"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850"/>
      </w:tblGrid>
      <w:tr w:rsidR="00404FE8" w:rsidTr="00F37EF9">
        <w:tc>
          <w:tcPr>
            <w:tcW w:w="3823" w:type="dxa"/>
            <w:vAlign w:val="center"/>
          </w:tcPr>
          <w:p w:rsidR="00404FE8" w:rsidRPr="00D46986" w:rsidRDefault="006D2153" w:rsidP="0025245A">
            <m:oMathPara>
              <m:oMathParaPr>
                <m:jc m:val="left"/>
              </m:oMathParaPr>
              <m:oMath>
                <m:f>
                  <m:fPr>
                    <m:ctrlPr>
                      <w:rPr>
                        <w:rFonts w:ascii="Cambria Math" w:hAnsi="Cambria Math"/>
                      </w:rPr>
                    </m:ctrlPr>
                  </m:fPr>
                  <m:num>
                    <m:r>
                      <m:rPr>
                        <m:sty m:val="p"/>
                      </m:rPr>
                      <w:rPr>
                        <w:rFonts w:ascii="Cambria Math" w:hAnsi="Cambria Math"/>
                      </w:rPr>
                      <m:t>∂q</m:t>
                    </m:r>
                  </m:num>
                  <m:den>
                    <m:r>
                      <m:rPr>
                        <m:sty m:val="p"/>
                      </m:rPr>
                      <w:rPr>
                        <w:rFonts w:ascii="Cambria Math" w:hAnsi="Cambria Math"/>
                      </w:rPr>
                      <m:t>∂t</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LDF</m:t>
                    </m:r>
                  </m:sub>
                </m:sSub>
                <m:d>
                  <m:dPr>
                    <m:ctrlPr>
                      <w:rPr>
                        <w:rFonts w:ascii="Cambria Math" w:hAnsi="Cambria Math"/>
                      </w:rPr>
                    </m:ctrlPr>
                  </m:dPr>
                  <m:e>
                    <m:sSup>
                      <m:sSupPr>
                        <m:ctrlPr>
                          <w:rPr>
                            <w:rFonts w:ascii="Cambria Math" w:hAnsi="Cambria Math"/>
                          </w:rPr>
                        </m:ctrlPr>
                      </m:sSupPr>
                      <m:e>
                        <m:r>
                          <m:rPr>
                            <m:sty m:val="p"/>
                          </m:rPr>
                          <w:rPr>
                            <w:rFonts w:ascii="Cambria Math" w:hAnsi="Cambria Math"/>
                          </w:rPr>
                          <m:t>q</m:t>
                        </m:r>
                      </m:e>
                      <m:sup>
                        <m:r>
                          <m:rPr>
                            <m:sty m:val="p"/>
                          </m:rPr>
                          <w:rPr>
                            <w:rFonts w:ascii="Cambria Math" w:hAnsi="Cambria Math"/>
                          </w:rPr>
                          <m:t>*</m:t>
                        </m:r>
                      </m:sup>
                    </m:sSup>
                    <m:r>
                      <m:rPr>
                        <m:sty m:val="p"/>
                      </m:rPr>
                      <w:rPr>
                        <w:rFonts w:ascii="Cambria Math" w:hAnsi="Cambria Math"/>
                      </w:rPr>
                      <m:t>-q</m:t>
                    </m:r>
                  </m:e>
                </m:d>
              </m:oMath>
            </m:oMathPara>
          </w:p>
        </w:tc>
        <w:tc>
          <w:tcPr>
            <w:tcW w:w="850" w:type="dxa"/>
            <w:vAlign w:val="center"/>
          </w:tcPr>
          <w:p w:rsidR="00404FE8" w:rsidRDefault="00404FE8" w:rsidP="0025245A">
            <w:r>
              <w:t>(2)</w:t>
            </w:r>
          </w:p>
        </w:tc>
      </w:tr>
    </w:tbl>
    <w:p w:rsidR="00050D0B" w:rsidRDefault="007F5584" w:rsidP="0025245A">
      <w:r w:rsidRPr="008F1C43">
        <w:tab/>
      </w:r>
    </w:p>
    <w:p w:rsidR="00601F04" w:rsidRPr="00601F04" w:rsidRDefault="00601F04" w:rsidP="0025245A">
      <w:r w:rsidRPr="00601F04">
        <w:t xml:space="preserve">A quantidade adsorvida no equilíbrio q* pode ser calculada através da equação (3), correspondente à isoterma de Langmuir, em que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t xml:space="preserve"> </w:t>
      </w:r>
      <w:r w:rsidRPr="00601F04">
        <w:t xml:space="preserve">é a quantidade adsorvida na saturação do leito,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sidRPr="00601F04">
        <w:t xml:space="preserve">é a pressão parcial do adsorbato na fase fluida e K(T) é a constante de equilíbrio dada por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a</m:t>
            </m:r>
          </m:sub>
          <m:sup>
            <m:r>
              <w:rPr>
                <w:rFonts w:ascii="Cambria Math" w:hAnsi="Cambria Math"/>
              </w:rPr>
              <m:t>-1</m:t>
            </m:r>
          </m:sup>
        </m:sSubSup>
        <m:r>
          <w:rPr>
            <w:rFonts w:ascii="Cambria Math" w:hAnsi="Cambria Math"/>
          </w:rPr>
          <m:t>).</m:t>
        </m:r>
      </m:oMath>
    </w:p>
    <w:p w:rsidR="00354D64" w:rsidRDefault="00354D64"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92"/>
      </w:tblGrid>
      <w:tr w:rsidR="00404FE8" w:rsidTr="00F37EF9">
        <w:tc>
          <w:tcPr>
            <w:tcW w:w="3681" w:type="dxa"/>
            <w:vAlign w:val="center"/>
          </w:tcPr>
          <w:p w:rsidR="00404FE8" w:rsidRPr="00D46986" w:rsidRDefault="006D2153" w:rsidP="0025245A">
            <m:oMath>
              <m:sSup>
                <m:sSupPr>
                  <m:ctrlPr>
                    <w:rPr>
                      <w:rFonts w:ascii="Cambria Math" w:hAnsi="Cambria Math"/>
                    </w:rPr>
                  </m:ctrlPr>
                </m:sSupPr>
                <m:e>
                  <m:r>
                    <m:rPr>
                      <m:sty m:val="p"/>
                    </m:rPr>
                    <w:rPr>
                      <w:rFonts w:ascii="Cambria Math" w:hAnsi="Cambria Math"/>
                    </w:rPr>
                    <m:t>q</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s</m:t>
                  </m:r>
                </m:sub>
              </m:sSub>
              <m:f>
                <m:fPr>
                  <m:ctrlPr>
                    <w:rPr>
                      <w:rFonts w:ascii="Cambria Math" w:hAnsi="Cambria Math"/>
                    </w:rPr>
                  </m:ctrlPr>
                </m:fPr>
                <m:num>
                  <m:r>
                    <m:rPr>
                      <m:sty m:val="p"/>
                    </m:rPr>
                    <w:rPr>
                      <w:rFonts w:ascii="Cambria Math" w:hAnsi="Cambria Math"/>
                    </w:rPr>
                    <m:t>K</m:t>
                  </m:r>
                  <m:d>
                    <m:dPr>
                      <m:ctrlPr>
                        <w:rPr>
                          <w:rFonts w:ascii="Cambria Math" w:hAnsi="Cambria Math"/>
                        </w:rPr>
                      </m:ctrlPr>
                    </m:dPr>
                    <m:e>
                      <m:r>
                        <m:rPr>
                          <m:sty m:val="p"/>
                        </m:rPr>
                        <w:rPr>
                          <w:rFonts w:ascii="Cambria Math" w:hAnsi="Cambria Math"/>
                        </w:rPr>
                        <m:t>T</m:t>
                      </m:r>
                    </m:e>
                  </m:d>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num>
                <m:den>
                  <m:r>
                    <m:rPr>
                      <m:sty m:val="p"/>
                    </m:rPr>
                    <w:rPr>
                      <w:rFonts w:ascii="Cambria Math" w:hAnsi="Cambria Math"/>
                    </w:rPr>
                    <m:t>1+K</m:t>
                  </m:r>
                  <m:d>
                    <m:dPr>
                      <m:ctrlPr>
                        <w:rPr>
                          <w:rFonts w:ascii="Cambria Math" w:hAnsi="Cambria Math"/>
                        </w:rPr>
                      </m:ctrlPr>
                    </m:dPr>
                    <m:e>
                      <m:r>
                        <m:rPr>
                          <m:sty m:val="p"/>
                        </m:rPr>
                        <w:rPr>
                          <w:rFonts w:ascii="Cambria Math" w:hAnsi="Cambria Math"/>
                        </w:rPr>
                        <m:t>T</m:t>
                      </m:r>
                    </m:e>
                  </m:d>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den>
              </m:f>
            </m:oMath>
            <w:r w:rsidR="00404FE8" w:rsidRPr="00D46986">
              <w:t xml:space="preserve">             </w:t>
            </w:r>
          </w:p>
        </w:tc>
        <w:tc>
          <w:tcPr>
            <w:tcW w:w="992" w:type="dxa"/>
            <w:vAlign w:val="center"/>
          </w:tcPr>
          <w:p w:rsidR="00404FE8" w:rsidRDefault="00404FE8" w:rsidP="0025245A">
            <w:r>
              <w:t>(3)</w:t>
            </w:r>
          </w:p>
        </w:tc>
      </w:tr>
    </w:tbl>
    <w:p w:rsidR="00404FE8" w:rsidRPr="008F1C43" w:rsidRDefault="00404FE8" w:rsidP="0025245A"/>
    <w:p w:rsidR="00CE7C8C" w:rsidRDefault="00314645" w:rsidP="0025245A">
      <w:r w:rsidRPr="008F1C43">
        <w:t xml:space="preserve"> </w:t>
      </w:r>
      <w:r w:rsidR="007F5584" w:rsidRPr="008F1C43">
        <w:tab/>
      </w:r>
      <w:r w:rsidR="00D1552E" w:rsidRPr="00D1552E">
        <w:t xml:space="preserve">A constante de equilíbrio K(T) pode ser obtida através da equação (4), em que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00D1552E">
        <w:t xml:space="preserve"> </w:t>
      </w:r>
      <w:r w:rsidR="00D1552E" w:rsidRPr="00D1552E">
        <w:t xml:space="preserve">e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D1552E" w:rsidRPr="00D1552E">
        <w:t xml:space="preserve"> são, respectivamente, a constante e a temperatura da isoterma no estado de referência 0. Q é o calor isostérico de adsorção e R é a constante universal.</w:t>
      </w:r>
      <w:r w:rsidR="00354D64" w:rsidRPr="008F1C43">
        <w:t xml:space="preserve"> </w:t>
      </w:r>
    </w:p>
    <w:p w:rsidR="001B44F6" w:rsidRDefault="001B44F6"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850"/>
      </w:tblGrid>
      <w:tr w:rsidR="00B13625" w:rsidTr="00F37EF9">
        <w:tc>
          <w:tcPr>
            <w:tcW w:w="3823" w:type="dxa"/>
            <w:vAlign w:val="center"/>
          </w:tcPr>
          <w:p w:rsidR="00B13625" w:rsidRPr="001B44F6" w:rsidRDefault="006D2153" w:rsidP="0025245A">
            <m:oMathPara>
              <m:oMathParaPr>
                <m:jc m:val="left"/>
              </m:oMathParaPr>
              <m:oMath>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f>
                          <m:fPr>
                            <m:ctrlPr>
                              <w:rPr>
                                <w:rFonts w:ascii="Cambria Math" w:hAnsi="Cambria Math"/>
                              </w:rPr>
                            </m:ctrlPr>
                          </m:fPr>
                          <m:num>
                            <m:r>
                              <m:rPr>
                                <m:sty m:val="p"/>
                              </m:rPr>
                              <w:rPr>
                                <w:rFonts w:ascii="Cambria Math" w:hAnsi="Cambria Math"/>
                              </w:rPr>
                              <m:t>K</m:t>
                            </m:r>
                          </m:num>
                          <m:den>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den>
                        </m:f>
                      </m:e>
                    </m:d>
                  </m:e>
                </m:func>
                <m:r>
                  <m:rPr>
                    <m:sty m:val="p"/>
                  </m:rPr>
                  <w:rPr>
                    <w:rFonts w:ascii="Cambria Math" w:hAnsi="Cambria Math"/>
                  </w:rPr>
                  <m:t>=</m:t>
                </m:r>
                <m:f>
                  <m:fPr>
                    <m:ctrlPr>
                      <w:rPr>
                        <w:rFonts w:ascii="Cambria Math" w:hAnsi="Cambria Math"/>
                      </w:rPr>
                    </m:ctrlPr>
                  </m:fPr>
                  <m:num>
                    <m:r>
                      <m:rPr>
                        <m:sty m:val="p"/>
                      </m:rPr>
                      <w:rPr>
                        <w:rFonts w:ascii="Cambria Math" w:hAnsi="Cambria Math"/>
                      </w:rPr>
                      <m:t>Q</m:t>
                    </m:r>
                  </m:num>
                  <m:den>
                    <m:r>
                      <m:rPr>
                        <m:sty m:val="p"/>
                      </m:rPr>
                      <w:rPr>
                        <w:rFonts w:ascii="Cambria Math" w:hAnsi="Cambria Math"/>
                      </w:rPr>
                      <m:t>R</m:t>
                    </m:r>
                  </m:den>
                </m:f>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den>
                    </m:f>
                  </m:e>
                </m:d>
              </m:oMath>
            </m:oMathPara>
          </w:p>
        </w:tc>
        <w:tc>
          <w:tcPr>
            <w:tcW w:w="850" w:type="dxa"/>
            <w:vAlign w:val="center"/>
          </w:tcPr>
          <w:p w:rsidR="00B13625" w:rsidRDefault="00B13625" w:rsidP="0025245A">
            <w:r>
              <w:t>(4)</w:t>
            </w:r>
          </w:p>
        </w:tc>
      </w:tr>
    </w:tbl>
    <w:p w:rsidR="00CD2B23" w:rsidRPr="008F1C43" w:rsidRDefault="00CD2B23" w:rsidP="0025245A"/>
    <w:p w:rsidR="00CD2B23" w:rsidRPr="008F1C43" w:rsidRDefault="007F5584" w:rsidP="0025245A">
      <w:r w:rsidRPr="008F1C43">
        <w:tab/>
      </w:r>
      <w:r w:rsidR="001B44F6">
        <w:t>A forma ideal de se determinar a constante kLDF é através de alguma modelagem dado o conhecimento da partícula do adsorvente, conforme (5). No entanto, para fins de praticidade foi adotado um valor que gerasse resultados semelhantes aos do artigo (</w:t>
      </w:r>
      <m:oMath>
        <m:sSub>
          <m:sSubPr>
            <m:ctrlPr>
              <w:rPr>
                <w:rFonts w:ascii="Cambria Math" w:hAnsi="Cambria Math"/>
                <w:i/>
              </w:rPr>
            </m:ctrlPr>
          </m:sSubPr>
          <m:e>
            <m:r>
              <w:rPr>
                <w:rFonts w:ascii="Cambria Math" w:hAnsi="Cambria Math"/>
              </w:rPr>
              <m:t>k</m:t>
            </m:r>
          </m:e>
          <m:sub>
            <m:r>
              <w:rPr>
                <w:rFonts w:ascii="Cambria Math" w:hAnsi="Cambria Math"/>
              </w:rPr>
              <m:t>LDF</m:t>
            </m:r>
          </m:sub>
        </m:sSub>
        <m:r>
          <w:rPr>
            <w:rFonts w:ascii="Cambria Math" w:hAnsi="Cambria Math"/>
          </w:rPr>
          <m:t xml:space="preserve"> = 0.5</m:t>
        </m:r>
        <m:sSup>
          <m:sSupPr>
            <m:ctrlPr>
              <w:rPr>
                <w:rFonts w:ascii="Cambria Math" w:hAnsi="Cambria Math"/>
                <w:i/>
              </w:rPr>
            </m:ctrlPr>
          </m:sSupPr>
          <m:e>
            <m:r>
              <w:rPr>
                <w:rFonts w:ascii="Cambria Math" w:hAnsi="Cambria Math"/>
              </w:rPr>
              <m:t>E</m:t>
            </m:r>
          </m:e>
          <m:sup>
            <m:r>
              <w:rPr>
                <w:rFonts w:ascii="Cambria Math" w:hAnsi="Cambria Math"/>
              </w:rPr>
              <m:t>-4</m:t>
            </m:r>
          </m:sup>
        </m:sSup>
        <m:sSup>
          <m:sSupPr>
            <m:ctrlPr>
              <w:rPr>
                <w:rFonts w:ascii="Cambria Math" w:hAnsi="Cambria Math"/>
                <w:i/>
              </w:rPr>
            </m:ctrlPr>
          </m:sSupPr>
          <m:e>
            <m:r>
              <w:rPr>
                <w:rFonts w:ascii="Cambria Math" w:hAnsi="Cambria Math"/>
              </w:rPr>
              <m:t>s</m:t>
            </m:r>
          </m:e>
          <m:sup>
            <m:r>
              <w:rPr>
                <w:rFonts w:ascii="Cambria Math" w:hAnsi="Cambria Math"/>
              </w:rPr>
              <m:t>-1</m:t>
            </m:r>
          </m:sup>
        </m:sSup>
      </m:oMath>
      <w:r w:rsidR="001B44F6">
        <w:t>).</w:t>
      </w:r>
    </w:p>
    <w:p w:rsidR="002F58FD" w:rsidRDefault="002F58FD"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850"/>
      </w:tblGrid>
      <w:tr w:rsidR="00B13625" w:rsidTr="00F37EF9">
        <w:tc>
          <w:tcPr>
            <w:tcW w:w="3823" w:type="dxa"/>
            <w:vAlign w:val="center"/>
          </w:tcPr>
          <w:p w:rsidR="00B13625" w:rsidRDefault="006D2153" w:rsidP="0025245A">
            <m:oMath>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m:rPr>
                          <m:sty m:val="p"/>
                        </m:rPr>
                        <w:rPr>
                          <w:rFonts w:ascii="Cambria Math" w:hAnsi="Cambria Math"/>
                        </w:rPr>
                        <m:t>K</m:t>
                      </m:r>
                    </m:e>
                    <m:sub>
                      <m:r>
                        <m:rPr>
                          <m:sty m:val="p"/>
                        </m:rPr>
                        <w:rPr>
                          <w:rFonts w:ascii="Cambria Math" w:hAnsi="Cambria Math"/>
                        </w:rPr>
                        <m:t>LDF</m:t>
                      </m:r>
                    </m:sub>
                  </m:sSub>
                </m:den>
              </m:f>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p</m:t>
                          </m:r>
                        </m:sub>
                      </m:sSub>
                    </m:num>
                    <m:den>
                      <m:r>
                        <m:rPr>
                          <m:sty m:val="p"/>
                        </m:rPr>
                        <w:rPr>
                          <w:rFonts w:ascii="Cambria Math" w:hAnsi="Cambria Math"/>
                        </w:rPr>
                        <m:t>3</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f</m:t>
                          </m:r>
                        </m:sub>
                      </m:sSub>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r</m:t>
                          </m:r>
                        </m:e>
                        <m:sub>
                          <m:r>
                            <m:rPr>
                              <m:sty m:val="p"/>
                            </m:rPr>
                            <w:rPr>
                              <w:rFonts w:ascii="Cambria Math" w:hAnsi="Cambria Math"/>
                            </w:rPr>
                            <m:t>p</m:t>
                          </m:r>
                        </m:sub>
                        <m:sup>
                          <m:r>
                            <m:rPr>
                              <m:sty m:val="p"/>
                            </m:rPr>
                            <w:rPr>
                              <w:rFonts w:ascii="Cambria Math" w:hAnsi="Cambria Math"/>
                            </w:rPr>
                            <m:t>2</m:t>
                          </m:r>
                        </m:sup>
                      </m:sSubSup>
                    </m:num>
                    <m:den>
                      <m:r>
                        <m:rPr>
                          <m:sty m:val="p"/>
                        </m:rPr>
                        <w:rPr>
                          <w:rFonts w:ascii="Cambria Math" w:hAnsi="Cambria Math"/>
                        </w:rPr>
                        <m:t>15</m:t>
                      </m:r>
                      <m:sSub>
                        <m:sSubPr>
                          <m:ctrlPr>
                            <w:rPr>
                              <w:rFonts w:ascii="Cambria Math" w:hAnsi="Cambria Math"/>
                            </w:rPr>
                          </m:ctrlPr>
                        </m:sSubPr>
                        <m:e>
                          <m:r>
                            <m:rPr>
                              <m:sty m:val="p"/>
                            </m:rPr>
                            <w:rPr>
                              <w:rFonts w:ascii="Cambria Math" w:hAnsi="Cambria Math"/>
                            </w:rPr>
                            <m:t>ϵ</m:t>
                          </m:r>
                        </m:e>
                        <m:sub>
                          <m:r>
                            <m:rPr>
                              <m:sty m:val="p"/>
                            </m:rPr>
                            <w:rPr>
                              <w:rFonts w:ascii="Cambria Math" w:hAnsi="Cambria Math"/>
                            </w:rPr>
                            <m:t>p</m:t>
                          </m:r>
                        </m:sub>
                      </m:s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eff</m:t>
                          </m:r>
                        </m:sub>
                      </m:sSub>
                    </m:den>
                  </m:f>
                </m:e>
              </m:d>
              <m:f>
                <m:fPr>
                  <m:ctrlPr>
                    <w:rPr>
                      <w:rFonts w:ascii="Cambria Math" w:hAnsi="Cambria Math"/>
                    </w:rPr>
                  </m:ctrlPr>
                </m:fPr>
                <m:num>
                  <m:sSup>
                    <m:sSupPr>
                      <m:ctrlPr>
                        <w:rPr>
                          <w:rFonts w:ascii="Cambria Math" w:hAnsi="Cambria Math"/>
                        </w:rPr>
                      </m:ctrlPr>
                    </m:sSupPr>
                    <m:e>
                      <m:r>
                        <m:rPr>
                          <m:sty m:val="p"/>
                        </m:rPr>
                        <w:rPr>
                          <w:rFonts w:ascii="Cambria Math" w:hAnsi="Cambria Math"/>
                        </w:rPr>
                        <m:t>q</m:t>
                      </m:r>
                    </m:e>
                    <m:sup>
                      <m:r>
                        <m:rPr>
                          <m:sty m:val="p"/>
                        </m:rPr>
                        <w:rPr>
                          <w:rFonts w:ascii="Cambria Math" w:hAnsi="Cambria Math"/>
                        </w:rPr>
                        <m:t>*</m:t>
                      </m:r>
                    </m:sup>
                  </m:sSup>
                  <m:sSub>
                    <m:sSubPr>
                      <m:ctrlPr>
                        <w:rPr>
                          <w:rFonts w:ascii="Cambria Math" w:hAnsi="Cambria Math"/>
                        </w:rPr>
                      </m:ctrlPr>
                    </m:sSubPr>
                    <m:e>
                      <m:r>
                        <m:rPr>
                          <m:sty m:val="p"/>
                        </m:rPr>
                        <w:rPr>
                          <w:rFonts w:ascii="Cambria Math" w:hAnsi="Cambria Math"/>
                        </w:rPr>
                        <m:t>ρ</m:t>
                      </m:r>
                    </m:e>
                    <m:sub>
                      <m:r>
                        <m:rPr>
                          <m:sty m:val="p"/>
                        </m:rPr>
                        <w:rPr>
                          <w:rFonts w:ascii="Cambria Math" w:hAnsi="Cambria Math"/>
                        </w:rPr>
                        <m:t>p</m:t>
                      </m:r>
                    </m:sub>
                  </m:sSub>
                </m:num>
                <m:den>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den>
              </m:f>
              <m:r>
                <m:rPr>
                  <m:sty m:val="p"/>
                </m:rPr>
                <w:rPr>
                  <w:rFonts w:ascii="Cambria Math" w:hAnsi="Cambria Math"/>
                </w:rPr>
                <m:t xml:space="preserve"> </m:t>
              </m:r>
            </m:oMath>
            <w:r w:rsidR="00B13625" w:rsidRPr="008F1C43">
              <w:t xml:space="preserve">           </w:t>
            </w:r>
          </w:p>
        </w:tc>
        <w:tc>
          <w:tcPr>
            <w:tcW w:w="850" w:type="dxa"/>
            <w:vAlign w:val="center"/>
          </w:tcPr>
          <w:p w:rsidR="00B13625" w:rsidRDefault="00B13625" w:rsidP="0025245A">
            <w:r>
              <w:t>(5)</w:t>
            </w:r>
          </w:p>
        </w:tc>
      </w:tr>
    </w:tbl>
    <w:p w:rsidR="00B13625" w:rsidRPr="008F1C43" w:rsidRDefault="00B13625" w:rsidP="0025245A"/>
    <w:p w:rsidR="002B0B0F" w:rsidRPr="004120C9" w:rsidRDefault="004120C9" w:rsidP="0025245A">
      <w:r w:rsidRPr="004120C9">
        <w:t>Balanço de massa global</w:t>
      </w:r>
    </w:p>
    <w:p w:rsidR="002F58FD" w:rsidRDefault="002F58FD" w:rsidP="0025245A"/>
    <w:p w:rsidR="004120C9" w:rsidRDefault="004120C9" w:rsidP="0025245A">
      <w:r>
        <w:t>O balanço de massa global é semelhante ao balanço de massa da espécie apresentado na equaç</w:t>
      </w:r>
      <w:r w:rsidR="00A020B2">
        <w:t>ão (1) exceto pela não existência do termo de dispersão axial. Na equação (6), C é a concentração total do gás.</w:t>
      </w:r>
    </w:p>
    <w:p w:rsidR="001A2287" w:rsidRDefault="001A2287"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850"/>
      </w:tblGrid>
      <w:tr w:rsidR="00B13625" w:rsidTr="00F37EF9">
        <w:tc>
          <w:tcPr>
            <w:tcW w:w="3823" w:type="dxa"/>
            <w:vAlign w:val="center"/>
          </w:tcPr>
          <w:p w:rsidR="00B13625" w:rsidRPr="00A020B2" w:rsidRDefault="006D2153" w:rsidP="0025245A">
            <m:oMathPara>
              <m:oMathParaPr>
                <m:jc m:val="left"/>
              </m:oMathParaPr>
              <m:oMath>
                <m:f>
                  <m:fPr>
                    <m:ctrlPr>
                      <w:rPr>
                        <w:rFonts w:ascii="Cambria Math" w:hAnsi="Cambria Math"/>
                        <w:iCs/>
                      </w:rPr>
                    </m:ctrlPr>
                  </m:fPr>
                  <m:num>
                    <m:r>
                      <w:rPr>
                        <w:rFonts w:ascii="Cambria Math" w:hAnsi="Cambria Math"/>
                      </w:rPr>
                      <m:t>∂C</m:t>
                    </m:r>
                  </m:num>
                  <m:den>
                    <m:r>
                      <w:rPr>
                        <w:rFonts w:ascii="Cambria Math" w:hAnsi="Cambria Math"/>
                      </w:rPr>
                      <m:t>∂t</m:t>
                    </m:r>
                  </m:den>
                </m:f>
                <m:r>
                  <m:rPr>
                    <m:nor/>
                  </m:rPr>
                  <m:t> =</m:t>
                </m:r>
                <m:r>
                  <m:rPr>
                    <m:sty m:val="p"/>
                  </m:rPr>
                  <w:rPr>
                    <w:rFonts w:ascii="Cambria Math" w:hAnsi="Cambria Math"/>
                  </w:rPr>
                  <m:t>-</m:t>
                </m:r>
                <m:f>
                  <m:fPr>
                    <m:ctrlPr>
                      <w:rPr>
                        <w:rFonts w:ascii="Cambria Math" w:hAnsi="Cambria Math"/>
                        <w:iCs/>
                      </w:rPr>
                    </m:ctrlPr>
                  </m:fPr>
                  <m:num>
                    <m:r>
                      <m:rPr>
                        <m:sty m:val="p"/>
                      </m:rPr>
                      <w:rPr>
                        <w:rFonts w:ascii="Cambria Math" w:hAnsi="Cambria Math"/>
                      </w:rPr>
                      <m:t>1</m:t>
                    </m:r>
                  </m:num>
                  <m:den>
                    <m:r>
                      <w:rPr>
                        <w:rFonts w:ascii="Cambria Math" w:hAnsi="Cambria Math"/>
                      </w:rPr>
                      <m:t>ϵ</m:t>
                    </m:r>
                  </m:den>
                </m:f>
                <m:r>
                  <m:rPr>
                    <m:sty m:val="p"/>
                  </m:rPr>
                  <w:rPr>
                    <w:rFonts w:ascii="Cambria Math" w:hAnsi="Cambria Math"/>
                  </w:rPr>
                  <m:t>⋅</m:t>
                </m:r>
                <m:f>
                  <m:fPr>
                    <m:ctrlPr>
                      <w:rPr>
                        <w:rFonts w:ascii="Cambria Math" w:hAnsi="Cambria Math"/>
                        <w:iCs/>
                      </w:rPr>
                    </m:ctrlPr>
                  </m:fPr>
                  <m:num>
                    <m:r>
                      <w:rPr>
                        <w:rFonts w:ascii="Cambria Math" w:hAnsi="Cambria Math"/>
                      </w:rPr>
                      <m:t>∂</m:t>
                    </m:r>
                    <m:d>
                      <m:dPr>
                        <m:ctrlPr>
                          <w:rPr>
                            <w:rFonts w:ascii="Cambria Math" w:hAnsi="Cambria Math"/>
                            <w:iCs/>
                          </w:rPr>
                        </m:ctrlPr>
                      </m:dPr>
                      <m:e>
                        <m:r>
                          <w:rPr>
                            <w:rFonts w:ascii="Cambria Math" w:hAnsi="Cambria Math"/>
                          </w:rPr>
                          <m:t>u</m:t>
                        </m:r>
                        <m:r>
                          <m:rPr>
                            <m:sty m:val="p"/>
                          </m:rPr>
                          <w:rPr>
                            <w:rFonts w:ascii="Cambria Math" w:hAnsi="Cambria Math"/>
                          </w:rPr>
                          <m:t>⋅</m:t>
                        </m:r>
                        <m:r>
                          <w:rPr>
                            <w:rFonts w:ascii="Cambria Math" w:hAnsi="Cambria Math"/>
                          </w:rPr>
                          <m:t>C</m:t>
                        </m:r>
                      </m:e>
                    </m:d>
                  </m:num>
                  <m:den>
                    <m:r>
                      <w:rPr>
                        <w:rFonts w:ascii="Cambria Math" w:hAnsi="Cambria Math"/>
                      </w:rPr>
                      <m:t>∂z</m:t>
                    </m:r>
                  </m:den>
                </m:f>
                <m:r>
                  <m:rPr>
                    <m:sty m:val="p"/>
                  </m:rPr>
                  <w:rPr>
                    <w:rFonts w:ascii="Cambria Math" w:hAnsi="Cambria Math"/>
                  </w:rPr>
                  <m:t>-</m:t>
                </m:r>
                <m:d>
                  <m:dPr>
                    <m:ctrlPr>
                      <w:rPr>
                        <w:rFonts w:ascii="Cambria Math" w:hAnsi="Cambria Math"/>
                        <w:iCs/>
                      </w:rPr>
                    </m:ctrlPr>
                  </m:dPr>
                  <m:e>
                    <m:f>
                      <m:fPr>
                        <m:ctrlPr>
                          <w:rPr>
                            <w:rFonts w:ascii="Cambria Math" w:hAnsi="Cambria Math"/>
                            <w:iCs/>
                          </w:rPr>
                        </m:ctrlPr>
                      </m:fPr>
                      <m:num>
                        <m:r>
                          <m:rPr>
                            <m:sty m:val="p"/>
                          </m:rPr>
                          <w:rPr>
                            <w:rFonts w:ascii="Cambria Math" w:hAnsi="Cambria Math"/>
                          </w:rPr>
                          <m:t>1-</m:t>
                        </m:r>
                        <m:r>
                          <w:rPr>
                            <w:rFonts w:ascii="Cambria Math" w:hAnsi="Cambria Math"/>
                          </w:rPr>
                          <m:t>e</m:t>
                        </m:r>
                      </m:num>
                      <m:den>
                        <m:r>
                          <w:rPr>
                            <w:rFonts w:ascii="Cambria Math" w:hAnsi="Cambria Math"/>
                          </w:rPr>
                          <m:t>e</m:t>
                        </m:r>
                      </m:den>
                    </m:f>
                  </m:e>
                </m:d>
                <m:r>
                  <m:rPr>
                    <m:sty m:val="p"/>
                  </m:rPr>
                  <w:rPr>
                    <w:rFonts w:ascii="Cambria Math" w:hAnsi="Cambria Math"/>
                  </w:rPr>
                  <m:t>⋅</m:t>
                </m:r>
                <m:sSub>
                  <m:sSubPr>
                    <m:ctrlPr>
                      <w:rPr>
                        <w:rFonts w:ascii="Cambria Math" w:hAnsi="Cambria Math"/>
                        <w:iCs/>
                      </w:rPr>
                    </m:ctrlPr>
                  </m:sSubPr>
                  <m:e>
                    <m:r>
                      <w:rPr>
                        <w:rFonts w:ascii="Cambria Math" w:hAnsi="Cambria Math"/>
                      </w:rPr>
                      <m:t>ρ</m:t>
                    </m:r>
                  </m:e>
                  <m:sub>
                    <m:r>
                      <w:rPr>
                        <w:rFonts w:ascii="Cambria Math" w:hAnsi="Cambria Math"/>
                      </w:rPr>
                      <m:t>s</m:t>
                    </m:r>
                  </m:sub>
                </m:sSub>
                <m:r>
                  <m:rPr>
                    <m:sty m:val="p"/>
                  </m:rPr>
                  <w:rPr>
                    <w:rFonts w:ascii="Cambria Math" w:hAnsi="Cambria Math"/>
                  </w:rPr>
                  <m:t>⋅</m:t>
                </m:r>
                <m:f>
                  <m:fPr>
                    <m:ctrlPr>
                      <w:rPr>
                        <w:rFonts w:ascii="Cambria Math" w:hAnsi="Cambria Math"/>
                        <w:iCs/>
                      </w:rPr>
                    </m:ctrlPr>
                  </m:fPr>
                  <m:num>
                    <m: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a</m:t>
                        </m:r>
                      </m:sub>
                    </m:sSub>
                  </m:num>
                  <m:den>
                    <m:r>
                      <w:rPr>
                        <w:rFonts w:ascii="Cambria Math" w:hAnsi="Cambria Math"/>
                      </w:rPr>
                      <m:t>∂t</m:t>
                    </m:r>
                  </m:den>
                </m:f>
              </m:oMath>
            </m:oMathPara>
          </w:p>
        </w:tc>
        <w:tc>
          <w:tcPr>
            <w:tcW w:w="850" w:type="dxa"/>
            <w:vAlign w:val="center"/>
          </w:tcPr>
          <w:p w:rsidR="00B13625" w:rsidRDefault="00B13625" w:rsidP="0025245A">
            <w:r>
              <w:t>(6)</w:t>
            </w:r>
          </w:p>
        </w:tc>
      </w:tr>
    </w:tbl>
    <w:p w:rsidR="001A2287" w:rsidRDefault="001A2287" w:rsidP="0025245A"/>
    <w:p w:rsidR="00A020B2" w:rsidRDefault="00A020B2" w:rsidP="0025245A">
      <w:r>
        <w:t>De posse da equação (6) e utilizando a hipótese simplificadora H8, é possível obter conhecer o comportamento da pressão ao longo do leito no tempo.</w:t>
      </w:r>
    </w:p>
    <w:p w:rsidR="00A020B2" w:rsidRDefault="00A020B2" w:rsidP="0025245A"/>
    <w:p w:rsidR="00A020B2" w:rsidRPr="00A020B2" w:rsidRDefault="00A020B2" w:rsidP="0025245A">
      <w:r w:rsidRPr="00A020B2">
        <w:t>Balanço de energia</w:t>
      </w:r>
    </w:p>
    <w:p w:rsidR="00A020B2" w:rsidRDefault="00A020B2" w:rsidP="0025245A">
      <w:r>
        <w:t xml:space="preserve"> </w:t>
      </w:r>
    </w:p>
    <w:p w:rsidR="00A020B2" w:rsidRDefault="00A86452" w:rsidP="0025245A">
      <w:r w:rsidRPr="00A86452">
        <w:t>A equação (7) apresenta o balanço de energia adotado neste trabalho. O termo à esquerda da equação corresponde ao acúmulo térmico. O primeiro termo à direita se deve à condução de calor axial efetiva (</w:t>
      </w:r>
      <m:oMath>
        <m:sSub>
          <m:sSubPr>
            <m:ctrlPr>
              <w:rPr>
                <w:rFonts w:ascii="Cambria Math" w:hAnsi="Cambria Math"/>
                <w:i/>
              </w:rPr>
            </m:ctrlPr>
          </m:sSubPr>
          <m:e>
            <m:r>
              <w:rPr>
                <w:rFonts w:ascii="Cambria Math" w:hAnsi="Cambria Math"/>
              </w:rPr>
              <m:t>k</m:t>
            </m:r>
          </m:e>
          <m:sub>
            <m:r>
              <w:rPr>
                <w:rFonts w:ascii="Cambria Math" w:hAnsi="Cambria Math"/>
              </w:rPr>
              <m:t>ef</m:t>
            </m:r>
          </m:sub>
        </m:sSub>
      </m:oMath>
      <w:r w:rsidRPr="00A86452">
        <w:t>). O próximo termo é um termo devido à convecção. Considera-se que a variação da velocidade do fluido u é muito pequena quando comparada à variação da temperatura, de forma que consideramos u constante nesta equação. O último termo corresponde à geração de calor devido ao processo de adsorção. A hipótese simplificadora H2 significa que o modelo utilizado considera uma temperatura efetiva idealizada correspondente a uma temperatura em um sistema “partícula sólida – fase fluida”. O coeficiente de transferência de calor entre a fase sólida e a fase fluida adjacente é finito. Este modelo equivale a um modelo de uma única fase.</w:t>
      </w:r>
    </w:p>
    <w:p w:rsidR="001A2287" w:rsidRDefault="001A2287"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0"/>
      </w:tblGrid>
      <w:tr w:rsidR="00B13625" w:rsidTr="00A86452">
        <w:tc>
          <w:tcPr>
            <w:tcW w:w="4253" w:type="dxa"/>
            <w:vAlign w:val="center"/>
          </w:tcPr>
          <w:p w:rsidR="00B13625" w:rsidRPr="00A86452" w:rsidRDefault="006D2153" w:rsidP="0025245A">
            <m:oMathPara>
              <m:oMath>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ρ</m:t>
                        </m:r>
                      </m:e>
                      <m:sub>
                        <m:r>
                          <m:rPr>
                            <m:sty m:val="p"/>
                          </m:rPr>
                          <w:rPr>
                            <w:rFonts w:ascii="Cambria Math" w:hAnsi="Cambria Math"/>
                          </w:rPr>
                          <m:t>g</m:t>
                        </m:r>
                      </m:sub>
                    </m:sSub>
                    <m:sSub>
                      <m:sSubPr>
                        <m:ctrlPr>
                          <w:rPr>
                            <w:rFonts w:ascii="Cambria Math" w:hAnsi="Cambria Math"/>
                          </w:rPr>
                        </m:ctrlPr>
                      </m:sSubPr>
                      <m:e>
                        <m:r>
                          <m:rPr>
                            <m:sty m:val="p"/>
                          </m:rPr>
                          <w:rPr>
                            <w:rFonts w:ascii="Cambria Math" w:hAnsi="Cambria Math"/>
                          </w:rPr>
                          <m:t>c</m:t>
                        </m:r>
                      </m:e>
                      <m:sub>
                        <m:sSub>
                          <m:sSubPr>
                            <m:ctrlPr>
                              <w:rPr>
                                <w:rFonts w:ascii="Cambria Math" w:hAnsi="Cambria Math"/>
                              </w:rPr>
                            </m:ctrlPr>
                          </m:sSubPr>
                          <m:e>
                            <m:r>
                              <m:rPr>
                                <m:sty m:val="p"/>
                              </m:rPr>
                              <w:rPr>
                                <w:rFonts w:ascii="Cambria Math" w:hAnsi="Cambria Math"/>
                              </w:rPr>
                              <m:t>p</m:t>
                            </m:r>
                          </m:e>
                          <m:sub>
                            <m:r>
                              <m:rPr>
                                <m:sty m:val="p"/>
                              </m:rPr>
                              <w:rPr>
                                <w:rFonts w:ascii="Cambria Math" w:hAnsi="Cambria Math"/>
                              </w:rPr>
                              <m:t>g</m:t>
                            </m:r>
                          </m:sub>
                        </m:sSub>
                      </m:sub>
                    </m:sSub>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1-ϵ</m:t>
                            </m:r>
                          </m:num>
                          <m:den>
                            <m:r>
                              <m:rPr>
                                <m:sty m:val="p"/>
                              </m:rPr>
                              <w:rPr>
                                <w:rFonts w:ascii="Cambria Math" w:hAnsi="Cambria Math"/>
                              </w:rPr>
                              <m:t>ϵ</m:t>
                            </m:r>
                          </m:den>
                        </m:f>
                      </m:e>
                    </m:d>
                    <m:sSub>
                      <m:sSubPr>
                        <m:ctrlPr>
                          <w:rPr>
                            <w:rFonts w:ascii="Cambria Math" w:hAnsi="Cambria Math"/>
                          </w:rPr>
                        </m:ctrlPr>
                      </m:sSubPr>
                      <m:e>
                        <m:r>
                          <m:rPr>
                            <m:sty m:val="p"/>
                          </m:rPr>
                          <w:rPr>
                            <w:rFonts w:ascii="Cambria Math" w:hAnsi="Cambria Math"/>
                          </w:rPr>
                          <m:t>ρ</m:t>
                        </m:r>
                      </m:e>
                      <m:sub>
                        <m:r>
                          <m:rPr>
                            <m:sty m:val="p"/>
                          </m:rPr>
                          <w:rPr>
                            <w:rFonts w:ascii="Cambria Math" w:hAnsi="Cambria Math"/>
                          </w:rPr>
                          <m:t>s</m:t>
                        </m:r>
                      </m:sub>
                    </m:sSub>
                    <m:sSub>
                      <m:sSubPr>
                        <m:ctrlPr>
                          <w:rPr>
                            <w:rFonts w:ascii="Cambria Math" w:hAnsi="Cambria Math"/>
                          </w:rPr>
                        </m:ctrlPr>
                      </m:sSubPr>
                      <m:e>
                        <m:r>
                          <m:rPr>
                            <m:sty m:val="p"/>
                          </m:rPr>
                          <w:rPr>
                            <w:rFonts w:ascii="Cambria Math" w:hAnsi="Cambria Math"/>
                          </w:rPr>
                          <m:t>c</m:t>
                        </m:r>
                      </m:e>
                      <m:sub>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sub>
                    </m:sSub>
                  </m:e>
                </m:d>
                <m:f>
                  <m:fPr>
                    <m:ctrlPr>
                      <w:rPr>
                        <w:rFonts w:ascii="Cambria Math" w:hAnsi="Cambria Math"/>
                      </w:rPr>
                    </m:ctrlPr>
                  </m:fPr>
                  <m:num>
                    <m:r>
                      <m:rPr>
                        <m:sty m:val="p"/>
                      </m:rPr>
                      <w:rPr>
                        <w:rFonts w:ascii="Cambria Math" w:hAnsi="Cambria Math"/>
                      </w:rPr>
                      <m:t>∂T</m:t>
                    </m:r>
                  </m:num>
                  <m:den>
                    <m:r>
                      <m:rPr>
                        <m:sty m:val="p"/>
                      </m:rPr>
                      <w:rPr>
                        <w:rFonts w:ascii="Cambria Math" w:hAnsi="Cambria Math"/>
                      </w:rPr>
                      <m:t>∂t</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ef</m:t>
                    </m:r>
                  </m:sub>
                </m:sSub>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T</m:t>
                    </m:r>
                  </m:num>
                  <m:den>
                    <m:r>
                      <m:rPr>
                        <m:sty m:val="p"/>
                      </m:rPr>
                      <w:rPr>
                        <w:rFonts w:ascii="Cambria Math" w:hAnsi="Cambria Math"/>
                      </w:rPr>
                      <m:t>∂</m:t>
                    </m:r>
                    <m:sSup>
                      <m:sSupPr>
                        <m:ctrlPr>
                          <w:rPr>
                            <w:rFonts w:ascii="Cambria Math" w:hAnsi="Cambria Math"/>
                          </w:rPr>
                        </m:ctrlPr>
                      </m:sSupPr>
                      <m:e>
                        <m:r>
                          <m:rPr>
                            <m:sty m:val="p"/>
                          </m:rPr>
                          <w:rPr>
                            <w:rFonts w:ascii="Cambria Math" w:hAnsi="Cambria Math"/>
                          </w:rPr>
                          <m:t>z</m:t>
                        </m:r>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u</m:t>
                    </m:r>
                  </m:num>
                  <m:den>
                    <m:r>
                      <m:rPr>
                        <m:sty m:val="p"/>
                      </m:rPr>
                      <w:rPr>
                        <w:rFonts w:ascii="Cambria Math" w:hAnsi="Cambria Math"/>
                      </w:rPr>
                      <m:t>ϵ</m:t>
                    </m:r>
                  </m:den>
                </m:f>
                <m:sSub>
                  <m:sSubPr>
                    <m:ctrlPr>
                      <w:rPr>
                        <w:rFonts w:ascii="Cambria Math" w:hAnsi="Cambria Math"/>
                      </w:rPr>
                    </m:ctrlPr>
                  </m:sSubPr>
                  <m:e>
                    <m:r>
                      <m:rPr>
                        <m:sty m:val="p"/>
                      </m:rPr>
                      <w:rPr>
                        <w:rFonts w:ascii="Cambria Math" w:hAnsi="Cambria Math"/>
                      </w:rPr>
                      <m:t>ρ</m:t>
                    </m:r>
                  </m:e>
                  <m:sub>
                    <m:r>
                      <m:rPr>
                        <m:sty m:val="p"/>
                      </m:rPr>
                      <w:rPr>
                        <w:rFonts w:ascii="Cambria Math" w:hAnsi="Cambria Math"/>
                      </w:rPr>
                      <m:t>g</m:t>
                    </m:r>
                  </m:sub>
                </m:sSub>
                <m:sSub>
                  <m:sSubPr>
                    <m:ctrlPr>
                      <w:rPr>
                        <w:rFonts w:ascii="Cambria Math" w:hAnsi="Cambria Math"/>
                      </w:rPr>
                    </m:ctrlPr>
                  </m:sSubPr>
                  <m:e>
                    <m:r>
                      <m:rPr>
                        <m:sty m:val="p"/>
                      </m:rPr>
                      <w:rPr>
                        <w:rFonts w:ascii="Cambria Math" w:hAnsi="Cambria Math"/>
                      </w:rPr>
                      <m:t>c</m:t>
                    </m:r>
                  </m:e>
                  <m:sub>
                    <m:sSub>
                      <m:sSubPr>
                        <m:ctrlPr>
                          <w:rPr>
                            <w:rFonts w:ascii="Cambria Math" w:hAnsi="Cambria Math"/>
                          </w:rPr>
                        </m:ctrlPr>
                      </m:sSubPr>
                      <m:e>
                        <m:r>
                          <m:rPr>
                            <m:sty m:val="p"/>
                          </m:rPr>
                          <w:rPr>
                            <w:rFonts w:ascii="Cambria Math" w:hAnsi="Cambria Math"/>
                          </w:rPr>
                          <m:t>p</m:t>
                        </m:r>
                      </m:e>
                      <m:sub>
                        <m:r>
                          <m:rPr>
                            <m:sty m:val="p"/>
                          </m:rPr>
                          <w:rPr>
                            <w:rFonts w:ascii="Cambria Math" w:hAnsi="Cambria Math"/>
                          </w:rPr>
                          <m:t>g</m:t>
                        </m:r>
                      </m:sub>
                    </m:sSub>
                  </m:sub>
                </m:sSub>
                <m:f>
                  <m:fPr>
                    <m:ctrlPr>
                      <w:rPr>
                        <w:rFonts w:ascii="Cambria Math" w:hAnsi="Cambria Math"/>
                      </w:rPr>
                    </m:ctrlPr>
                  </m:fPr>
                  <m:num>
                    <m:r>
                      <m:rPr>
                        <m:sty m:val="p"/>
                      </m:rPr>
                      <w:rPr>
                        <w:rFonts w:ascii="Cambria Math" w:hAnsi="Cambria Math"/>
                      </w:rPr>
                      <m:t>∂T</m:t>
                    </m:r>
                  </m:num>
                  <m:den>
                    <m:r>
                      <m:rPr>
                        <m:sty m:val="p"/>
                      </m:rPr>
                      <w:rPr>
                        <w:rFonts w:ascii="Cambria Math" w:hAnsi="Cambria Math"/>
                      </w:rPr>
                      <m:t>∂z</m:t>
                    </m:r>
                  </m:den>
                </m:f>
                <m:r>
                  <m:rPr>
                    <m:sty m:val="p"/>
                  </m:rPr>
                  <w:rPr>
                    <w:rFonts w:ascii="Cambria Math" w:hAnsi="Cambria Math"/>
                  </w:rPr>
                  <m:t>+Q</m:t>
                </m:r>
                <m:d>
                  <m:dPr>
                    <m:ctrlPr>
                      <w:rPr>
                        <w:rFonts w:ascii="Cambria Math" w:hAnsi="Cambria Math"/>
                      </w:rPr>
                    </m:ctrlPr>
                  </m:dPr>
                  <m:e>
                    <m:f>
                      <m:fPr>
                        <m:ctrlPr>
                          <w:rPr>
                            <w:rFonts w:ascii="Cambria Math" w:hAnsi="Cambria Math"/>
                          </w:rPr>
                        </m:ctrlPr>
                      </m:fPr>
                      <m:num>
                        <m:r>
                          <m:rPr>
                            <m:sty m:val="p"/>
                          </m:rPr>
                          <w:rPr>
                            <w:rFonts w:ascii="Cambria Math" w:hAnsi="Cambria Math"/>
                          </w:rPr>
                          <m:t>1-ϵ</m:t>
                        </m:r>
                      </m:num>
                      <m:den>
                        <m:r>
                          <m:rPr>
                            <m:sty m:val="p"/>
                          </m:rPr>
                          <w:rPr>
                            <w:rFonts w:ascii="Cambria Math" w:hAnsi="Cambria Math"/>
                          </w:rPr>
                          <m:t>ϵ</m:t>
                        </m:r>
                      </m:den>
                    </m:f>
                  </m:e>
                </m:d>
                <m:sSub>
                  <m:sSubPr>
                    <m:ctrlPr>
                      <w:rPr>
                        <w:rFonts w:ascii="Cambria Math" w:hAnsi="Cambria Math"/>
                      </w:rPr>
                    </m:ctrlPr>
                  </m:sSubPr>
                  <m:e>
                    <m:r>
                      <m:rPr>
                        <m:sty m:val="p"/>
                      </m:rPr>
                      <w:rPr>
                        <w:rFonts w:ascii="Cambria Math" w:hAnsi="Cambria Math"/>
                      </w:rPr>
                      <m:t>ρ</m:t>
                    </m:r>
                  </m:e>
                  <m:sub>
                    <m:r>
                      <m:rPr>
                        <m:sty m:val="p"/>
                      </m:rPr>
                      <w:rPr>
                        <w:rFonts w:ascii="Cambria Math" w:hAnsi="Cambria Math"/>
                      </w:rPr>
                      <m:t>s</m:t>
                    </m:r>
                  </m:sub>
                </m:sSub>
                <m:f>
                  <m:fPr>
                    <m:ctrlPr>
                      <w:rPr>
                        <w:rFonts w:ascii="Cambria Math" w:hAnsi="Cambria Math"/>
                      </w:rPr>
                    </m:ctrlPr>
                  </m:fPr>
                  <m:num>
                    <m:r>
                      <m:rPr>
                        <m:sty m:val="p"/>
                      </m:rPr>
                      <w:rPr>
                        <w:rFonts w:ascii="Cambria Math" w:hAnsi="Cambria Math"/>
                      </w:rPr>
                      <m:t>∂q</m:t>
                    </m:r>
                  </m:num>
                  <m:den>
                    <m:r>
                      <m:rPr>
                        <m:sty m:val="p"/>
                      </m:rPr>
                      <w:rPr>
                        <w:rFonts w:ascii="Cambria Math" w:hAnsi="Cambria Math"/>
                      </w:rPr>
                      <m:t>∂t</m:t>
                    </m:r>
                  </m:den>
                </m:f>
              </m:oMath>
            </m:oMathPara>
          </w:p>
        </w:tc>
        <w:tc>
          <w:tcPr>
            <w:tcW w:w="420" w:type="dxa"/>
            <w:vAlign w:val="center"/>
          </w:tcPr>
          <w:p w:rsidR="00B13625" w:rsidRDefault="00B13625" w:rsidP="0025245A">
            <w:r>
              <w:t>(7)</w:t>
            </w:r>
          </w:p>
        </w:tc>
      </w:tr>
    </w:tbl>
    <w:p w:rsidR="00B13625" w:rsidRPr="008F1C43" w:rsidRDefault="00B13625" w:rsidP="0025245A"/>
    <w:p w:rsidR="001A2287" w:rsidRDefault="007F5584" w:rsidP="0025245A">
      <w:r w:rsidRPr="008F1C43">
        <w:tab/>
      </w:r>
      <w:r w:rsidR="00A86452" w:rsidRPr="00A86452">
        <w:t>O coeficiente de condutividade axial efetiva possui um papel importante em sistemas de desidratação do etanol por adsorção, uma vez que o processo é fortemente exotérmico. Assim, as frentes de temperatura podem ser bastante íngremes, o que faz com que a segunda derivada nesta região tenha um valor elevado e altere a velocidade de propagação da frente.</w:t>
      </w:r>
    </w:p>
    <w:p w:rsidR="00D50063" w:rsidRDefault="00D50063" w:rsidP="0025245A"/>
    <w:p w:rsidR="00D50063" w:rsidRPr="00A020B2" w:rsidRDefault="00D50063" w:rsidP="0025245A">
      <w:r w:rsidRPr="00A020B2">
        <w:t xml:space="preserve">Balanço de </w:t>
      </w:r>
      <w:r>
        <w:t>momento</w:t>
      </w:r>
    </w:p>
    <w:p w:rsidR="00A86452" w:rsidRPr="008F1C43" w:rsidRDefault="00A86452" w:rsidP="0025245A"/>
    <w:p w:rsidR="00D50063" w:rsidRDefault="007F5584" w:rsidP="0025245A">
      <w:r w:rsidRPr="008F1C43">
        <w:tab/>
      </w:r>
      <w:r w:rsidR="00D50063">
        <w:t xml:space="preserve">O balanço de momento não foi utilizado nas simulações deste trabalho. No entanto, será apresentado aqui apenas para ampliar a possibilidade de aplicação do modelo em trabalhos futuros. </w:t>
      </w:r>
    </w:p>
    <w:p w:rsidR="00384670" w:rsidRDefault="00D50063" w:rsidP="0025245A">
      <w:r>
        <w:tab/>
      </w:r>
      <w:r w:rsidRPr="00D50063">
        <w:t xml:space="preserve">Conforme o fluido se move pela coluna de adsorção, existe uma queda de pressão devido à viscosidade e à redução da pressão cinética. A forma como a pressão varia ao longo do leito é obtida através do balanço de momento, que é dado pela </w:t>
      </w:r>
      <w:r>
        <w:t>correlação</w:t>
      </w:r>
      <w:r w:rsidRPr="00D50063">
        <w:t xml:space="preserve"> de Ergun (Shafeeyan et al., 2014):</w:t>
      </w:r>
    </w:p>
    <w:p w:rsidR="00D50063" w:rsidRDefault="00D50063"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2"/>
      </w:tblGrid>
      <w:tr w:rsidR="00D50063" w:rsidTr="00D50063">
        <w:tc>
          <w:tcPr>
            <w:tcW w:w="4111" w:type="dxa"/>
            <w:vAlign w:val="center"/>
          </w:tcPr>
          <w:p w:rsidR="00D50063" w:rsidRPr="00D50063" w:rsidRDefault="006D2153" w:rsidP="0025245A">
            <m:oMathPara>
              <m:oMathParaPr>
                <m:jc m:val="left"/>
              </m:oMathParaPr>
              <m:oMath>
                <m:f>
                  <m:fPr>
                    <m:ctrlPr>
                      <w:rPr>
                        <w:rFonts w:ascii="Cambria Math" w:hAnsi="Cambria Math"/>
                      </w:rPr>
                    </m:ctrlPr>
                  </m:fPr>
                  <m:num>
                    <m:r>
                      <m:rPr>
                        <m:sty m:val="p"/>
                      </m:rPr>
                      <w:rPr>
                        <w:rFonts w:ascii="Cambria Math" w:hAnsi="Cambria Math"/>
                      </w:rPr>
                      <m:t>∂P</m:t>
                    </m:r>
                  </m:num>
                  <m:den>
                    <m:r>
                      <m:rPr>
                        <m:sty m:val="p"/>
                      </m:rPr>
                      <w:rPr>
                        <w:rFonts w:ascii="Cambria Math" w:hAnsi="Cambria Math"/>
                      </w:rPr>
                      <m:t>∂z</m:t>
                    </m:r>
                  </m:den>
                </m:f>
                <m:r>
                  <m:rPr>
                    <m:sty m:val="p"/>
                  </m:rPr>
                  <w:rPr>
                    <w:rFonts w:ascii="Cambria Math" w:hAnsi="Cambria Math"/>
                  </w:rPr>
                  <m:t>= -</m:t>
                </m:r>
                <m:f>
                  <m:fPr>
                    <m:ctrlPr>
                      <w:rPr>
                        <w:rFonts w:ascii="Cambria Math" w:hAnsi="Cambria Math"/>
                      </w:rPr>
                    </m:ctrlPr>
                  </m:fPr>
                  <m:num>
                    <m:r>
                      <m:rPr>
                        <m:sty m:val="p"/>
                      </m:rPr>
                      <w:rPr>
                        <w:rFonts w:ascii="Cambria Math" w:hAnsi="Cambria Math"/>
                      </w:rPr>
                      <m:t>1.75</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ϵ</m:t>
                            </m:r>
                          </m:e>
                          <m:sub>
                            <m:r>
                              <m:rPr>
                                <m:sty m:val="p"/>
                              </m:rPr>
                              <w:rPr>
                                <w:rFonts w:ascii="Cambria Math" w:hAnsi="Cambria Math"/>
                              </w:rPr>
                              <m:t>b</m:t>
                            </m:r>
                          </m:sub>
                        </m:sSub>
                      </m:e>
                    </m:d>
                    <m:sSub>
                      <m:sSubPr>
                        <m:ctrlPr>
                          <w:rPr>
                            <w:rFonts w:ascii="Cambria Math" w:hAnsi="Cambria Math"/>
                          </w:rPr>
                        </m:ctrlPr>
                      </m:sSubPr>
                      <m:e>
                        <m:r>
                          <m:rPr>
                            <m:sty m:val="p"/>
                          </m:rPr>
                          <w:rPr>
                            <w:rFonts w:ascii="Cambria Math" w:hAnsi="Cambria Math"/>
                          </w:rPr>
                          <m:t>ρ</m:t>
                        </m:r>
                      </m:e>
                      <m:sub>
                        <m:r>
                          <m:rPr>
                            <m:sty m:val="p"/>
                          </m:rPr>
                          <w:rPr>
                            <w:rFonts w:ascii="Cambria Math" w:hAnsi="Cambria Math"/>
                          </w:rPr>
                          <m:t>f</m:t>
                        </m:r>
                      </m:sub>
                    </m:sSub>
                  </m:num>
                  <m:den>
                    <m:sSubSup>
                      <m:sSubSupPr>
                        <m:ctrlPr>
                          <w:rPr>
                            <w:rFonts w:ascii="Cambria Math" w:hAnsi="Cambria Math"/>
                          </w:rPr>
                        </m:ctrlPr>
                      </m:sSubSupPr>
                      <m:e>
                        <m:r>
                          <m:rPr>
                            <m:sty m:val="p"/>
                          </m:rPr>
                          <w:rPr>
                            <w:rFonts w:ascii="Cambria Math" w:hAnsi="Cambria Math"/>
                          </w:rPr>
                          <m:t>ϵ</m:t>
                        </m:r>
                      </m:e>
                      <m:sub>
                        <m:r>
                          <m:rPr>
                            <m:sty m:val="p"/>
                          </m:rPr>
                          <w:rPr>
                            <w:rFonts w:ascii="Cambria Math" w:hAnsi="Cambria Math"/>
                          </w:rPr>
                          <m:t>b</m:t>
                        </m:r>
                      </m:sub>
                      <m:sup>
                        <m:r>
                          <m:rPr>
                            <m:sty m:val="p"/>
                          </m:rPr>
                          <w:rPr>
                            <w:rFonts w:ascii="Cambria Math" w:hAnsi="Cambria Math"/>
                          </w:rPr>
                          <m:t>3</m:t>
                        </m:r>
                      </m:sup>
                    </m:sSubSup>
                    <m:sSub>
                      <m:sSubPr>
                        <m:ctrlPr>
                          <w:rPr>
                            <w:rFonts w:ascii="Cambria Math" w:hAnsi="Cambria Math"/>
                          </w:rPr>
                        </m:ctrlPr>
                      </m:sSubPr>
                      <m:e>
                        <m:r>
                          <m:rPr>
                            <m:sty m:val="p"/>
                          </m:rPr>
                          <w:rPr>
                            <w:rFonts w:ascii="Cambria Math" w:hAnsi="Cambria Math"/>
                          </w:rPr>
                          <m:t>d</m:t>
                        </m:r>
                      </m:e>
                      <m:sub>
                        <m:r>
                          <m:rPr>
                            <m:sty m:val="p"/>
                          </m:rPr>
                          <w:rPr>
                            <w:rFonts w:ascii="Cambria Math" w:hAnsi="Cambria Math"/>
                          </w:rPr>
                          <m:t>p</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u</m:t>
                    </m:r>
                  </m:e>
                </m:d>
                <m:r>
                  <m:rPr>
                    <m:sty m:val="p"/>
                  </m:rPr>
                  <w:rPr>
                    <w:rFonts w:ascii="Cambria Math" w:hAnsi="Cambria Math"/>
                  </w:rPr>
                  <m:t xml:space="preserve">u- </m:t>
                </m:r>
                <m:f>
                  <m:fPr>
                    <m:ctrlPr>
                      <w:rPr>
                        <w:rFonts w:ascii="Cambria Math" w:hAnsi="Cambria Math"/>
                      </w:rPr>
                    </m:ctrlPr>
                  </m:fPr>
                  <m:num>
                    <m:sSup>
                      <m:sSupPr>
                        <m:ctrlPr>
                          <w:rPr>
                            <w:rFonts w:ascii="Cambria Math" w:hAnsi="Cambria Math"/>
                          </w:rPr>
                        </m:ctrlPr>
                      </m:sSupPr>
                      <m:e>
                        <m:r>
                          <m:rPr>
                            <m:sty m:val="p"/>
                          </m:rPr>
                          <w:rPr>
                            <w:rFonts w:ascii="Cambria Math" w:hAnsi="Cambria Math"/>
                          </w:rPr>
                          <m:t>150</m:t>
                        </m:r>
                        <m:sSub>
                          <m:sSubPr>
                            <m:ctrlPr>
                              <w:rPr>
                                <w:rFonts w:ascii="Cambria Math" w:hAnsi="Cambria Math"/>
                              </w:rPr>
                            </m:ctrlPr>
                          </m:sSubPr>
                          <m:e>
                            <m:r>
                              <m:rPr>
                                <m:sty m:val="p"/>
                              </m:rPr>
                              <w:rPr>
                                <w:rFonts w:ascii="Cambria Math" w:hAnsi="Cambria Math"/>
                              </w:rPr>
                              <m:t>μ</m:t>
                            </m:r>
                          </m:e>
                          <m:sub>
                            <m:r>
                              <m:rPr>
                                <m:sty m:val="p"/>
                              </m:rPr>
                              <w:rPr>
                                <w:rFonts w:ascii="Cambria Math" w:hAnsi="Cambria Math"/>
                              </w:rPr>
                              <m:t>f</m:t>
                            </m:r>
                          </m:sub>
                        </m:sSub>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ϵ</m:t>
                                </m:r>
                              </m:e>
                              <m:sub>
                                <m:r>
                                  <m:rPr>
                                    <m:sty m:val="p"/>
                                  </m:rPr>
                                  <w:rPr>
                                    <w:rFonts w:ascii="Cambria Math" w:hAnsi="Cambria Math"/>
                                  </w:rPr>
                                  <m:t>b</m:t>
                                </m:r>
                              </m:sub>
                            </m:sSub>
                          </m:e>
                        </m:d>
                      </m:e>
                      <m:sup>
                        <m:r>
                          <m:rPr>
                            <m:sty m:val="p"/>
                          </m:rPr>
                          <w:rPr>
                            <w:rFonts w:ascii="Cambria Math" w:hAnsi="Cambria Math"/>
                          </w:rPr>
                          <m:t>2</m:t>
                        </m:r>
                      </m:sup>
                    </m:sSup>
                  </m:num>
                  <m:den>
                    <m:sSubSup>
                      <m:sSubSupPr>
                        <m:ctrlPr>
                          <w:rPr>
                            <w:rFonts w:ascii="Cambria Math" w:hAnsi="Cambria Math"/>
                          </w:rPr>
                        </m:ctrlPr>
                      </m:sSubSupPr>
                      <m:e>
                        <m:r>
                          <m:rPr>
                            <m:sty m:val="p"/>
                          </m:rPr>
                          <w:rPr>
                            <w:rFonts w:ascii="Cambria Math" w:hAnsi="Cambria Math"/>
                          </w:rPr>
                          <m:t>ϵ</m:t>
                        </m:r>
                      </m:e>
                      <m:sub>
                        <m:r>
                          <m:rPr>
                            <m:sty m:val="p"/>
                          </m:rPr>
                          <w:rPr>
                            <w:rFonts w:ascii="Cambria Math" w:hAnsi="Cambria Math"/>
                          </w:rPr>
                          <m:t>b</m:t>
                        </m:r>
                      </m:sub>
                      <m:sup>
                        <m:r>
                          <m:rPr>
                            <m:sty m:val="p"/>
                          </m:rPr>
                          <w:rPr>
                            <w:rFonts w:ascii="Cambria Math" w:hAnsi="Cambria Math"/>
                          </w:rPr>
                          <m:t>3</m:t>
                        </m:r>
                      </m:sup>
                    </m:sSubSup>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p</m:t>
                        </m:r>
                      </m:sub>
                      <m:sup>
                        <m:r>
                          <m:rPr>
                            <m:sty m:val="p"/>
                          </m:rPr>
                          <w:rPr>
                            <w:rFonts w:ascii="Cambria Math" w:hAnsi="Cambria Math"/>
                          </w:rPr>
                          <m:t>3</m:t>
                        </m:r>
                      </m:sup>
                    </m:sSubSup>
                  </m:den>
                </m:f>
                <m:r>
                  <m:rPr>
                    <m:sty m:val="p"/>
                  </m:rPr>
                  <w:rPr>
                    <w:rFonts w:ascii="Cambria Math" w:hAnsi="Cambria Math"/>
                  </w:rPr>
                  <m:t>⋅u</m:t>
                </m:r>
              </m:oMath>
            </m:oMathPara>
          </w:p>
          <w:p w:rsidR="00D50063" w:rsidRDefault="00D50063" w:rsidP="0025245A"/>
        </w:tc>
        <w:tc>
          <w:tcPr>
            <w:tcW w:w="562" w:type="dxa"/>
            <w:vAlign w:val="center"/>
          </w:tcPr>
          <w:p w:rsidR="00D50063" w:rsidRDefault="00D50063" w:rsidP="0025245A">
            <w:r>
              <w:t>(8)</w:t>
            </w:r>
          </w:p>
        </w:tc>
      </w:tr>
    </w:tbl>
    <w:p w:rsidR="00D50063" w:rsidRDefault="00327259" w:rsidP="0025245A">
      <w:r w:rsidRPr="00327259">
        <w:t>em que o primeiro termo é correspondente à queda de pressão devido à viscosidade e o segundo termo corresponde à perda de pressão cinética.</w:t>
      </w:r>
    </w:p>
    <w:p w:rsidR="0047249E" w:rsidRDefault="0047249E" w:rsidP="0025245A"/>
    <w:p w:rsidR="00111D82" w:rsidRDefault="00111D82" w:rsidP="0025245A">
      <w:pPr>
        <w:pStyle w:val="Ttulo1"/>
      </w:pPr>
      <w:r>
        <w:t>Metodologia de Solução do Sistema de Equações</w:t>
      </w:r>
    </w:p>
    <w:p w:rsidR="008E5DFE" w:rsidRDefault="00111D82" w:rsidP="0025245A">
      <w:r w:rsidRPr="00111D82">
        <w:t xml:space="preserve">O sistema formado pelas equações do modelo apresentadas anteriormente corresponde a um sistema de Equações Diferenciais Parciais com derivada temporal e espacial (ao longo do eixo z). Este sistema foi resolvido através </w:t>
      </w:r>
      <w:r>
        <w:t>do método das linhas, que consiste em primeiro discretizar as equações no espaço</w:t>
      </w:r>
      <w:r w:rsidRPr="00111D82">
        <w:t xml:space="preserve">, resultando em um sistema de equações </w:t>
      </w:r>
      <w:r>
        <w:t>algébrico-</w:t>
      </w:r>
      <w:r w:rsidRPr="00111D82">
        <w:t>diferenciais não lineares rígidas</w:t>
      </w:r>
      <w:r>
        <w:t xml:space="preserve"> de índice 1</w:t>
      </w:r>
      <w:r w:rsidRPr="00111D82">
        <w:t xml:space="preserve">. As equações foram resolvidas pelo método das linhas (MOL) como um problema de valor inicial (PVI). </w:t>
      </w:r>
      <w:r>
        <w:t xml:space="preserve">A discretização no espaço foi realizada de forma a aplicar o método dos volumes finitos (FVM). </w:t>
      </w:r>
    </w:p>
    <w:p w:rsidR="00972B4B" w:rsidRDefault="00972B4B" w:rsidP="0025245A"/>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tblGrid>
      <w:tr w:rsidR="00972B4B" w:rsidTr="00972B4B">
        <w:tc>
          <w:tcPr>
            <w:tcW w:w="4522" w:type="dxa"/>
            <w:vAlign w:val="center"/>
          </w:tcPr>
          <w:p w:rsidR="00972B4B" w:rsidRDefault="00972B4B" w:rsidP="0025245A">
            <w:pPr>
              <w:pStyle w:val="Corpodetexto3"/>
              <w:jc w:val="center"/>
              <w:rPr>
                <w:noProof/>
              </w:rPr>
            </w:pPr>
            <w:r>
              <w:rPr>
                <w:noProof/>
              </w:rPr>
              <mc:AlternateContent>
                <mc:Choice Requires="wpg">
                  <w:drawing>
                    <wp:inline distT="0" distB="0" distL="0" distR="0" wp14:anchorId="37A1B792" wp14:editId="520C3880">
                      <wp:extent cx="1409700" cy="1401592"/>
                      <wp:effectExtent l="0" t="0" r="0" b="27305"/>
                      <wp:docPr id="78" name="Grupo 78"/>
                      <wp:cNvGraphicFramePr/>
                      <a:graphic xmlns:a="http://schemas.openxmlformats.org/drawingml/2006/main">
                        <a:graphicData uri="http://schemas.microsoft.com/office/word/2010/wordprocessingGroup">
                          <wpg:wgp>
                            <wpg:cNvGrpSpPr/>
                            <wpg:grpSpPr>
                              <a:xfrm>
                                <a:off x="0" y="0"/>
                                <a:ext cx="1409700" cy="1401592"/>
                                <a:chOff x="0" y="0"/>
                                <a:chExt cx="2265045" cy="2251710"/>
                              </a:xfrm>
                            </wpg:grpSpPr>
                            <wpg:grpSp>
                              <wpg:cNvPr id="75" name="Grupo 75"/>
                              <wpg:cNvGrpSpPr/>
                              <wpg:grpSpPr>
                                <a:xfrm>
                                  <a:off x="0" y="0"/>
                                  <a:ext cx="2265045" cy="2251710"/>
                                  <a:chOff x="0" y="0"/>
                                  <a:chExt cx="2265529" cy="2251881"/>
                                </a:xfrm>
                              </wpg:grpSpPr>
                              <wps:wsp>
                                <wps:cNvPr id="74" name="Retângulo 74"/>
                                <wps:cNvSpPr/>
                                <wps:spPr>
                                  <a:xfrm>
                                    <a:off x="0" y="0"/>
                                    <a:ext cx="2265529" cy="2251881"/>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3" name="Grupo 73"/>
                                <wpg:cNvGrpSpPr/>
                                <wpg:grpSpPr>
                                  <a:xfrm>
                                    <a:off x="805219" y="294312"/>
                                    <a:ext cx="629284" cy="1688689"/>
                                    <a:chOff x="1" y="-6849"/>
                                    <a:chExt cx="726116" cy="1947489"/>
                                  </a:xfrm>
                                </wpg:grpSpPr>
                                <wps:wsp>
                                  <wps:cNvPr id="72" name="Fluxograma: Atraso 72"/>
                                  <wps:cNvSpPr/>
                                  <wps:spPr>
                                    <a:xfrm rot="5400000">
                                      <a:off x="142107" y="1359147"/>
                                      <a:ext cx="439387" cy="723600"/>
                                    </a:xfrm>
                                    <a:prstGeom prst="flowChartDela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luxograma: Atraso 71"/>
                                  <wps:cNvSpPr/>
                                  <wps:spPr>
                                    <a:xfrm rot="16200000">
                                      <a:off x="142107" y="-148955"/>
                                      <a:ext cx="439387" cy="723600"/>
                                    </a:xfrm>
                                    <a:prstGeom prst="flowChartDela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tângulo 70"/>
                                  <wps:cNvSpPr/>
                                  <wps:spPr>
                                    <a:xfrm>
                                      <a:off x="2217" y="209324"/>
                                      <a:ext cx="723900" cy="1519555"/>
                                    </a:xfrm>
                                    <a:prstGeom prst="rect">
                                      <a:avLst/>
                                    </a:prstGeom>
                                    <a:pattFill prst="lgConfetti">
                                      <a:fgClr>
                                        <a:schemeClr val="tx1">
                                          <a:lumMod val="50000"/>
                                          <a:lumOff val="50000"/>
                                        </a:schemeClr>
                                      </a:fgClr>
                                      <a:bgClr>
                                        <a:schemeClr val="bg1"/>
                                      </a:bgClr>
                                    </a:patt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6" name="Conector angulado 76"/>
                              <wps:cNvCnPr/>
                              <wps:spPr>
                                <a:xfrm>
                                  <a:off x="682831" y="65315"/>
                                  <a:ext cx="440690" cy="219710"/>
                                </a:xfrm>
                                <a:prstGeom prst="bentConnector3">
                                  <a:avLst>
                                    <a:gd name="adj1" fmla="val 9973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Conector angulado 77"/>
                              <wps:cNvCnPr/>
                              <wps:spPr>
                                <a:xfrm>
                                  <a:off x="1134094" y="1983180"/>
                                  <a:ext cx="424782" cy="153761"/>
                                </a:xfrm>
                                <a:prstGeom prst="bentConnector3">
                                  <a:avLst>
                                    <a:gd name="adj1" fmla="val -167"/>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3A69C9F" id="Grupo 78" o:spid="_x0000_s1026" style="width:111pt;height:110.35pt;mso-position-horizontal-relative:char;mso-position-vertical-relative:line" coordsize="22650,2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">
                      <v:group id="Grupo 75" o:spid="_x0000_s1027" style="position:absolute;width:22650;height:22517" coordsize="22655,22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tângulo 74" o:spid="_x0000_s1028" style="position:absolute;width:22655;height:2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fpMUA&#10;AADbAAAADwAAAGRycy9kb3ducmV2LnhtbESPQWvCQBSE70L/w/IK3nTTGhqJrlJEUfBQTBU8PrLP&#10;JDb7NmZXjf/eLRR6HGbmG2Y670wtbtS6yrKCt2EEgji3uuJCwf57NRiDcB5ZY22ZFDzIwXz20pti&#10;qu2dd3TLfCEChF2KCkrvm1RKl5dk0A1tQxy8k20N+iDbQuoW7wFuavkeRR/SYMVhocSGFiXlP9nV&#10;KNie9SUujsuvUZUsksMlXmer00ip/mv3OQHhqfP/4b/2RitIYvj9En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x+kxQAAANsAAAAPAAAAAAAAAAAAAAAAAJgCAABkcnMv&#10;ZG93bnJldi54bWxQSwUGAAAAAAQABAD1AAAAigMAAAAA&#10;" fillcolor="white [3201]" stroked="f" strokeweight="1pt"/>
                        <v:group id="Grupo 73" o:spid="_x0000_s1029" style="position:absolute;left:8052;top:2943;width:6293;height:16887" coordorigin=",-68" coordsize="7261,19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type id="_x0000_t135" coordsize="21600,21600" o:spt="135" path="m10800,qx21600,10800,10800,21600l,21600,,xe">
                            <v:stroke joinstyle="miter"/>
                            <v:path gradientshapeok="t" o:connecttype="rect" textboxrect="0,3163,18437,18437"/>
                          </v:shapetype>
                          <v:shape id="Fluxograma: Atraso 72" o:spid="_x0000_s1030" type="#_x0000_t135" style="position:absolute;left:1421;top:13591;width:4394;height:72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FGsMA&#10;AADbAAAADwAAAGRycy9kb3ducmV2LnhtbESPQWvCQBSE70L/w/IKXqTZNIItqatYRfBqrKK3R/aZ&#10;hGbfht1V4793CwWPw8x8w0znvWnFlZxvLCt4T1IQxKXVDVcKfnbrt08QPiBrbC2Tgjt5mM9eBlPM&#10;tb3xlq5FqESEsM9RQR1Cl0vpy5oM+sR2xNE7W2cwROkqqR3eIty0MkvTiTTYcFyosaNlTeVvcTEK&#10;jveNw/Fpn2arER66xa74Po8apYav/eILRKA+PMP/7Y1W8JHB3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QFGsMAAADbAAAADwAAAAAAAAAAAAAAAACYAgAAZHJzL2Rv&#10;d25yZXYueG1sUEsFBgAAAAAEAAQA9QAAAIgDAAAAAA==&#10;" fillcolor="white [3201]" strokecolor="black [3200]" strokeweight="1pt"/>
                          <v:shape id="Fluxograma: Atraso 71" o:spid="_x0000_s1031" type="#_x0000_t135" style="position:absolute;left:1421;top:-1489;width:4393;height:72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tscMA&#10;AADbAAAADwAAAGRycy9kb3ducmV2LnhtbESPzWrDMBCE74W+g9hCb7XsHJziWgnBJZBTIGmgPS7W&#10;1nZqrYwk//Tto0Chx2F2vtkpt4vpxUTOd5YVZEkKgri2uuNGweVj//IKwgdkjb1lUvBLHrabx4cS&#10;C21nPtF0Do2IEPYFKmhDGAopfd2SQZ/YgTh639YZDFG6RmqHc4SbXq7SNJcGO44NLQ5UtVT/nEcT&#10;39BTdUmv+egoy69m9zl/vR9npZ6flt0biEBL+D/+Sx+0gnUG9y0RAH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ztscMAAADbAAAADwAAAAAAAAAAAAAAAACYAgAAZHJzL2Rv&#10;d25yZXYueG1sUEsFBgAAAAAEAAQA9QAAAIgDAAAAAA==&#10;" fillcolor="white [3201]" strokecolor="black [3200]" strokeweight="1pt"/>
                          <v:rect id="Retângulo 70" o:spid="_x0000_s1032" style="position:absolute;left:22;top:2093;width:7239;height:15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NomcEA&#10;AADbAAAADwAAAGRycy9kb3ducmV2LnhtbERPS2vCQBC+F/wPywi91YlKVaKriEVRevJx8TZkxySY&#10;nQ3ZbZL213cPhR4/vvdq09tKtdz40omG8SgBxZI5U0qu4Xbdvy1A+UBiqHLCGr7Zw2Y9eFlRalwn&#10;Z24vIVcxRHxKGooQ6hTRZwVb8iNXs0Tu4RpLIcImR9NQF8NthZMkmaGlUmJDQTXvCs6ely+r4YSz&#10;j0n2s6vvvjt8ntp3nB6OqPXrsN8uQQXuw7/4z300GuZxffwSfw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aJnBAAAA2wAAAA8AAAAAAAAAAAAAAAAAmAIAAGRycy9kb3du&#10;cmV2LnhtbFBLBQYAAAAABAAEAPUAAACGAwAAAAA=&#10;" fillcolor="gray [1629]" strokecolor="black [3200]" strokeweight="1pt">
                            <v:fill r:id="rId14" o:title="" color2="white [3212]" type="pattern"/>
                          </v:rect>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76" o:spid="_x0000_s1033" type="#_x0000_t34" style="position:absolute;left:6828;top:653;width:4407;height:219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FHBsQAAADbAAAADwAAAGRycy9kb3ducmV2LnhtbESPT4vCMBTE7wt+h/AEb2uqsl2tRhH/&#10;gLAnqxdvz+bZFpuX0kRbv/1GWNjjMDO/YRarzlTiSY0rLSsYDSMQxJnVJecKzqf95xSE88gaK8uk&#10;4EUOVsvexwITbVs+0jP1uQgQdgkqKLyvEyldVpBBN7Q1cfButjHog2xyqRtsA9xUchxFsTRYclgo&#10;sKZNQdk9fRgF2zq+ZLPdZLNOj6Ov3c38nPL2qtSg363nIDx1/j/81z5oBd8xvL+E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cGxAAAANsAAAAPAAAAAAAAAAAA&#10;AAAAAKECAABkcnMvZG93bnJldi54bWxQSwUGAAAAAAQABAD5AAAAkgMAAAAA&#10;" adj="21542" strokecolor="black [3200]" strokeweight=".5pt">
                        <v:stroke endarrow="block"/>
                      </v:shape>
                      <v:shape id="Conector angulado 77" o:spid="_x0000_s1034" type="#_x0000_t34" style="position:absolute;left:11340;top:19831;width:4248;height:153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HtcQAAADbAAAADwAAAGRycy9kb3ducmV2LnhtbESPQWsCMRSE7wX/Q3iCt5q1haqrUeoW&#10;wUNRquL5uXnurm5eliTq9t+bgtDjMDPfMNN5a2pxI+crywoG/QQEcW51xYWC/W75OgLhA7LG2jIp&#10;+CUP81nnZYqptnf+ods2FCJC2KeooAyhSaX0eUkGfd82xNE7WWcwROkKqR3eI9zU8i1JPqTBiuNC&#10;iQ1lJeWX7dUoOPEqO7yfl4vvrD5vvkbr42K8dkr1uu3nBESgNvyHn+2VVjAcwt+X+AP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8Ye1xAAAANsAAAAPAAAAAAAAAAAA&#10;AAAAAKECAABkcnMvZG93bnJldi54bWxQSwUGAAAAAAQABAD5AAAAkgMAAAAA&#10;" adj="-36" strokecolor="black [3200]" strokeweight=".5pt">
                        <v:stroke endarrow="block"/>
                      </v:shape>
                      <w10:anchorlock/>
                    </v:group>
                  </w:pict>
                </mc:Fallback>
              </mc:AlternateContent>
            </w:r>
          </w:p>
        </w:tc>
      </w:tr>
      <w:tr w:rsidR="00972B4B" w:rsidTr="00972B4B">
        <w:trPr>
          <w:trHeight w:val="561"/>
        </w:trPr>
        <w:tc>
          <w:tcPr>
            <w:tcW w:w="4522" w:type="dxa"/>
            <w:vAlign w:val="center"/>
          </w:tcPr>
          <w:p w:rsidR="00972B4B" w:rsidRDefault="00972B4B" w:rsidP="0025245A">
            <w:pPr>
              <w:pStyle w:val="Corpodetexto3"/>
            </w:pPr>
            <w:r w:rsidRPr="00972B4B">
              <w:t>Figura 3. Representação simplificada de uma torre de adsorção.</w:t>
            </w:r>
          </w:p>
          <w:p w:rsidR="00ED0811" w:rsidRDefault="00ED0811" w:rsidP="0025245A">
            <w:pPr>
              <w:pStyle w:val="Corpodetexto3"/>
            </w:pPr>
          </w:p>
          <w:p w:rsidR="00ED0811" w:rsidRDefault="00ED0811" w:rsidP="00ED0811">
            <w:r>
              <w:tab/>
              <w:t xml:space="preserve">As figuras (3) apresenta um diagrama simplificado de um vaso de adsorção. Considera-se que o leito em seu interior é sólido e que as propriedades são iguais ao longo de todo o volume. Assim, trabalha-se com as médias de cada propriedade adotando o ponto da malha como sendo o ponto central do volume. </w:t>
            </w:r>
          </w:p>
          <w:p w:rsidR="00ED0811" w:rsidRDefault="00ED0811" w:rsidP="00ED0811">
            <w:r>
              <w:tab/>
              <w:t>A Figura (4) apresenta a Discretização da torre em volumes uniformes. O problema tratado é representado em coordenadas cartesianas e considera-se apenas as variações ao longo do eixo z.</w:t>
            </w:r>
          </w:p>
          <w:p w:rsidR="00ED0811" w:rsidRDefault="00ED0811" w:rsidP="0025245A">
            <w:pPr>
              <w:pStyle w:val="Corpodetexto3"/>
              <w:rPr>
                <w:sz w:val="24"/>
                <w:szCs w:val="24"/>
              </w:rPr>
            </w:pPr>
          </w:p>
        </w:tc>
      </w:tr>
      <w:tr w:rsidR="00972B4B" w:rsidTr="00972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2" w:type="dxa"/>
            <w:tcBorders>
              <w:top w:val="nil"/>
              <w:left w:val="nil"/>
              <w:bottom w:val="nil"/>
              <w:right w:val="nil"/>
            </w:tcBorders>
          </w:tcPr>
          <w:p w:rsidR="00972B4B" w:rsidRPr="00972B4B" w:rsidRDefault="00972B4B" w:rsidP="0025245A">
            <w:pPr>
              <w:pStyle w:val="Corpodetexto3"/>
              <w:jc w:val="center"/>
              <w:rPr>
                <w:sz w:val="20"/>
                <w:szCs w:val="20"/>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1373505</wp:posOffset>
                      </wp:positionH>
                      <wp:positionV relativeFrom="paragraph">
                        <wp:posOffset>1737360</wp:posOffset>
                      </wp:positionV>
                      <wp:extent cx="914400" cy="295275"/>
                      <wp:effectExtent l="0" t="0" r="0" b="0"/>
                      <wp:wrapNone/>
                      <wp:docPr id="11" name="Caixa de texto 11"/>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AFB" w:rsidRDefault="00CF7AFB" w:rsidP="0025245A">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08.15pt;margin-top:136.8pt;width:1in;height:23.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" filled="f" stroked="f" strokeweight=".5pt">
                      <v:textbox>
                        <w:txbxContent>
                          <w:p w:rsidR="00CF7AFB" w:rsidRDefault="00CF7AFB" w:rsidP="0025245A">
                            <w:r>
                              <w:t>z</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1373505</wp:posOffset>
                      </wp:positionH>
                      <wp:positionV relativeFrom="paragraph">
                        <wp:posOffset>288925</wp:posOffset>
                      </wp:positionV>
                      <wp:extent cx="0" cy="1609725"/>
                      <wp:effectExtent l="76200" t="0" r="57150" b="47625"/>
                      <wp:wrapNone/>
                      <wp:docPr id="9" name="Conector de seta reta 9"/>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prstDash val="lgDashDot"/>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DD20D96" id="_x0000_t32" coordsize="21600,21600" o:spt="32" o:oned="t" path="m,l21600,21600e" filled="f">
                      <v:path arrowok="t" fillok="f" o:connecttype="none"/>
                      <o:lock v:ext="edit" shapetype="t"/>
                    </v:shapetype>
                    <v:shape id="Conector de seta reta 9" o:spid="_x0000_s1026" type="#_x0000_t32" style="position:absolute;margin-left:108.15pt;margin-top:22.75pt;width:0;height:126.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" strokecolor="black [3213]" strokeweight=".5pt">
                      <v:stroke dashstyle="longDashDot" endarrow="block" joinstyle="miter"/>
                    </v:shape>
                  </w:pict>
                </mc:Fallback>
              </mc:AlternateContent>
            </w:r>
            <w:r>
              <w:object w:dxaOrig="2925"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41pt" o:ole="">
                  <v:imagedata r:id="rId15" o:title=""/>
                </v:shape>
                <o:OLEObject Type="Embed" ProgID="PBrush" ShapeID="_x0000_i1025" DrawAspect="Content" ObjectID="_1574737726" r:id="rId16"/>
              </w:object>
            </w:r>
          </w:p>
        </w:tc>
      </w:tr>
      <w:tr w:rsidR="00972B4B" w:rsidTr="00972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4522" w:type="dxa"/>
            <w:tcBorders>
              <w:top w:val="nil"/>
              <w:left w:val="nil"/>
              <w:bottom w:val="nil"/>
              <w:right w:val="nil"/>
            </w:tcBorders>
          </w:tcPr>
          <w:p w:rsidR="00972B4B" w:rsidRPr="00972B4B" w:rsidRDefault="00972B4B" w:rsidP="0025245A">
            <w:pPr>
              <w:pStyle w:val="Corpodetexto3"/>
            </w:pPr>
            <w:r w:rsidRPr="00972B4B">
              <w:t>Figura 4. Discretização espacial da parte cilíndrica da coluna de adsorção.</w:t>
            </w:r>
          </w:p>
        </w:tc>
      </w:tr>
    </w:tbl>
    <w:p w:rsidR="00972B4B" w:rsidRDefault="006B619C" w:rsidP="0025245A">
      <w:r>
        <w:tab/>
        <w:t xml:space="preserve">Uma das vantagens de se trabalhar com o FVM é que os fluxos se conservam ao longo dos volumes. Para trabalhar em termos de fluxo, é necessário integrar as equações do modelo nos volumes finitos. </w:t>
      </w:r>
    </w:p>
    <w:p w:rsidR="0025245A" w:rsidRDefault="0025245A" w:rsidP="0025245A"/>
    <w:p w:rsidR="0025245A" w:rsidRDefault="0025245A" w:rsidP="0025245A">
      <w:r>
        <w:t>Considera-se a seguinte notação tradicional para representar um volume e seus vizinhos:</w:t>
      </w:r>
    </w:p>
    <w:p w:rsidR="0025245A" w:rsidRDefault="0025245A" w:rsidP="0025245A"/>
    <w:p w:rsidR="0025245A" w:rsidRDefault="0025245A" w:rsidP="0025245A">
      <w:pPr>
        <w:jc w:val="center"/>
      </w:pPr>
      <w:r>
        <w:rPr>
          <w:noProof/>
        </w:rPr>
        <w:drawing>
          <wp:inline distT="0" distB="0" distL="0" distR="0" wp14:anchorId="176BA0D2">
            <wp:extent cx="1912463" cy="650131"/>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6100" cy="654767"/>
                    </a:xfrm>
                    <a:prstGeom prst="rect">
                      <a:avLst/>
                    </a:prstGeom>
                    <a:noFill/>
                  </pic:spPr>
                </pic:pic>
              </a:graphicData>
            </a:graphic>
          </wp:inline>
        </w:drawing>
      </w:r>
    </w:p>
    <w:p w:rsidR="0025245A" w:rsidRDefault="0025245A" w:rsidP="0025245A"/>
    <w:p w:rsidR="0025245A" w:rsidRDefault="0025245A" w:rsidP="0025245A">
      <w:r>
        <w:t>em que  P é o volume atual que se está avaliando, E representa o volume ao leste  W ao oeste. Os índices minúsculos representam as propriedades nas faces.</w:t>
      </w:r>
    </w:p>
    <w:p w:rsidR="006D2153" w:rsidRDefault="006D2153" w:rsidP="0025245A"/>
    <w:p w:rsidR="006B619C" w:rsidRDefault="006B619C" w:rsidP="0025245A"/>
    <w:p w:rsidR="006B619C" w:rsidRPr="0025245A" w:rsidRDefault="006B619C" w:rsidP="0025245A">
      <w:pPr>
        <w:rPr>
          <w:i/>
        </w:rPr>
      </w:pPr>
      <w:r w:rsidRPr="0025245A">
        <w:rPr>
          <w:i/>
        </w:rPr>
        <w:t>Aplicação do FVM ao balanço de massa da fase fluida</w:t>
      </w:r>
    </w:p>
    <w:p w:rsidR="00663DAF" w:rsidRDefault="00663DAF" w:rsidP="0025245A"/>
    <w:p w:rsidR="006D2153" w:rsidRPr="008F1C43" w:rsidRDefault="006D2153" w:rsidP="0025245A">
      <w:r>
        <w:t>Integrando a equação (1) em um volume finito temos:</w:t>
      </w:r>
    </w:p>
    <w:p w:rsidR="006B619C" w:rsidRDefault="006B619C" w:rsidP="0025245A"/>
    <w:p w:rsidR="0025245A" w:rsidRPr="0025245A" w:rsidRDefault="0025245A" w:rsidP="0025245A">
      <m:oMathPara>
        <m:oMathParaPr>
          <m:jc m:val="centerGroup"/>
        </m:oMathParaPr>
        <m:oMath>
          <m:nary>
            <m:naryPr>
              <m:ctrlPr>
                <w:rPr>
                  <w:rFonts w:ascii="Cambria Math" w:hAnsi="Cambria Math"/>
                </w:rPr>
              </m:ctrlPr>
            </m:naryPr>
            <m:sub>
              <m:r>
                <w:rPr>
                  <w:rFonts w:ascii="Cambria Math" w:hAnsi="Cambria Math"/>
                </w:rPr>
                <m:t>w</m:t>
              </m:r>
            </m:sub>
            <m:sup>
              <m:r>
                <w:rPr>
                  <w:rFonts w:ascii="Cambria Math" w:hAnsi="Cambria Math"/>
                </w:rPr>
                <m:t>e</m:t>
              </m:r>
            </m:sup>
            <m:e>
              <m:f>
                <m:fPr>
                  <m:ctrlPr>
                    <w:rPr>
                      <w:rFonts w:ascii="Cambria Math" w:hAnsi="Cambria Math"/>
                    </w:rPr>
                  </m:ctrlPr>
                </m:fPr>
                <m:num>
                  <m:r>
                    <m:rPr>
                      <m:sty m:val="bi"/>
                    </m:rPr>
                    <w:rPr>
                      <w:rFonts w:ascii="Cambria Math" w:hAnsi="Cambria Math"/>
                    </w:rPr>
                    <m:t>∂</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a</m:t>
                      </m:r>
                    </m:sub>
                  </m:sSub>
                </m:num>
                <m:den>
                  <m:r>
                    <m:rPr>
                      <m:sty m:val="bi"/>
                    </m:rPr>
                    <w:rPr>
                      <w:rFonts w:ascii="Cambria Math" w:hAnsi="Cambria Math"/>
                    </w:rPr>
                    <m:t>∂t</m:t>
                  </m:r>
                </m:den>
              </m:f>
            </m:e>
          </m:nary>
          <m:r>
            <w:rPr>
              <w:rFonts w:ascii="Cambria Math" w:hAnsi="Cambria Math"/>
            </w:rPr>
            <m:t>dz</m:t>
          </m:r>
          <m:r>
            <m:rPr>
              <m:sty m:val="p"/>
            </m:rPr>
            <w:rPr>
              <w:rFonts w:ascii="Cambria Math" w:hAnsi="Cambria Math"/>
            </w:rPr>
            <m:t>=</m:t>
          </m:r>
          <m:nary>
            <m:naryPr>
              <m:ctrlPr>
                <w:rPr>
                  <w:rFonts w:ascii="Cambria Math" w:hAnsi="Cambria Math"/>
                </w:rPr>
              </m:ctrlPr>
            </m:naryPr>
            <m:sub>
              <m:r>
                <w:rPr>
                  <w:rFonts w:ascii="Cambria Math" w:hAnsi="Cambria Math"/>
                </w:rPr>
                <m:t>w</m:t>
              </m:r>
            </m:sub>
            <m:sup>
              <m:r>
                <w:rPr>
                  <w:rFonts w:ascii="Cambria Math" w:hAnsi="Cambria Math"/>
                </w:rPr>
                <m:t>e</m:t>
              </m:r>
            </m:sup>
            <m:e>
              <m:f>
                <m:fPr>
                  <m:ctrlPr>
                    <w:rPr>
                      <w:rFonts w:ascii="Cambria Math" w:hAnsi="Cambria Math"/>
                    </w:rPr>
                  </m:ctrlPr>
                </m:fPr>
                <m:num>
                  <m:sSup>
                    <m:sSupPr>
                      <m:ctrlPr>
                        <w:rPr>
                          <w:rFonts w:ascii="Cambria Math" w:hAnsi="Cambria Math"/>
                        </w:rPr>
                      </m:ctrlPr>
                    </m:sSupPr>
                    <m:e>
                      <m:r>
                        <m:rPr>
                          <m:sty m:val="bi"/>
                        </m:rPr>
                        <w:rPr>
                          <w:rFonts w:ascii="Cambria Math" w:hAnsi="Cambria Math"/>
                        </w:rPr>
                        <m:t>∂</m:t>
                      </m:r>
                    </m:e>
                    <m:sup>
                      <m:r>
                        <m:rPr>
                          <m:sty m:val="b"/>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bi"/>
                        </m:rPr>
                        <w:rPr>
                          <w:rFonts w:ascii="Cambria Math" w:hAnsi="Cambria Math"/>
                        </w:rPr>
                        <m:t>D</m:t>
                      </m:r>
                    </m:e>
                    <m:sub>
                      <m:r>
                        <m:rPr>
                          <m:sty m:val="bi"/>
                        </m:rPr>
                        <w:rPr>
                          <w:rFonts w:ascii="Cambria Math" w:hAnsi="Cambria Math"/>
                        </w:rPr>
                        <m:t>ax</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a</m:t>
                      </m:r>
                    </m:sub>
                  </m:sSub>
                  <m:r>
                    <m:rPr>
                      <m:sty m:val="p"/>
                    </m:rPr>
                    <w:rPr>
                      <w:rFonts w:ascii="Cambria Math" w:hAnsi="Cambria Math"/>
                    </w:rPr>
                    <m:t>)</m:t>
                  </m:r>
                </m:num>
                <m:den>
                  <m:r>
                    <m:rPr>
                      <m:sty m:val="bi"/>
                    </m:rPr>
                    <w:rPr>
                      <w:rFonts w:ascii="Cambria Math" w:hAnsi="Cambria Math"/>
                    </w:rPr>
                    <m:t>∂</m:t>
                  </m:r>
                  <m:sSup>
                    <m:sSupPr>
                      <m:ctrlPr>
                        <w:rPr>
                          <w:rFonts w:ascii="Cambria Math" w:hAnsi="Cambria Math"/>
                        </w:rPr>
                      </m:ctrlPr>
                    </m:sSupPr>
                    <m:e>
                      <m:r>
                        <m:rPr>
                          <m:sty m:val="bi"/>
                        </m:rPr>
                        <w:rPr>
                          <w:rFonts w:ascii="Cambria Math" w:hAnsi="Cambria Math"/>
                        </w:rPr>
                        <m:t>z</m:t>
                      </m:r>
                    </m:e>
                    <m:sup>
                      <m:r>
                        <m:rPr>
                          <m:sty m:val="b"/>
                        </m:rPr>
                        <w:rPr>
                          <w:rFonts w:ascii="Cambria Math" w:hAnsi="Cambria Math"/>
                        </w:rPr>
                        <m:t>2</m:t>
                      </m:r>
                    </m:sup>
                  </m:sSup>
                </m:den>
              </m:f>
            </m:e>
          </m:nary>
          <m:r>
            <w:rPr>
              <w:rFonts w:ascii="Cambria Math" w:hAnsi="Cambria Math"/>
            </w:rPr>
            <m:t>dz</m:t>
          </m:r>
          <m:r>
            <m:rPr>
              <m:sty m:val="p"/>
            </m:rPr>
            <w:rPr>
              <w:rFonts w:ascii="Cambria Math" w:hAnsi="Cambria Math"/>
            </w:rPr>
            <m:t>-</m:t>
          </m:r>
          <m:nary>
            <m:naryPr>
              <m:ctrlPr>
                <w:rPr>
                  <w:rFonts w:ascii="Cambria Math" w:hAnsi="Cambria Math"/>
                </w:rPr>
              </m:ctrlPr>
            </m:naryPr>
            <m:sub>
              <m:r>
                <w:rPr>
                  <w:rFonts w:ascii="Cambria Math" w:hAnsi="Cambria Math"/>
                </w:rPr>
                <m:t>w</m:t>
              </m:r>
            </m:sub>
            <m:sup>
              <m:r>
                <w:rPr>
                  <w:rFonts w:ascii="Cambria Math" w:hAnsi="Cambria Math"/>
                </w:rPr>
                <m:t>e</m:t>
              </m:r>
            </m:sup>
            <m:e>
              <m:f>
                <m:fPr>
                  <m:ctrlPr>
                    <w:rPr>
                      <w:rFonts w:ascii="Cambria Math" w:hAnsi="Cambria Math"/>
                    </w:rPr>
                  </m:ctrlPr>
                </m:fPr>
                <m:num>
                  <m:r>
                    <m:rPr>
                      <m:sty m:val="bi"/>
                    </m:rPr>
                    <w:rPr>
                      <w:rFonts w:ascii="Cambria Math" w:hAnsi="Cambria Math"/>
                    </w:rPr>
                    <m:t>∂</m:t>
                  </m:r>
                  <m:d>
                    <m:dPr>
                      <m:ctrlPr>
                        <w:rPr>
                          <w:rFonts w:ascii="Cambria Math" w:hAnsi="Cambria Math"/>
                        </w:rPr>
                      </m:ctrlPr>
                    </m:dPr>
                    <m:e>
                      <m:f>
                        <m:fPr>
                          <m:ctrlPr>
                            <w:rPr>
                              <w:rFonts w:ascii="Cambria Math" w:hAnsi="Cambria Math"/>
                            </w:rPr>
                          </m:ctrlPr>
                        </m:fPr>
                        <m:num>
                          <m:r>
                            <m:rPr>
                              <m:sty m:val="bi"/>
                            </m:rPr>
                            <w:rPr>
                              <w:rFonts w:ascii="Cambria Math" w:hAnsi="Cambria Math"/>
                            </w:rPr>
                            <m:t>u</m:t>
                          </m:r>
                        </m:num>
                        <m:den>
                          <m:r>
                            <m:rPr>
                              <m:sty m:val="bi"/>
                            </m:rPr>
                            <w:rPr>
                              <w:rFonts w:ascii="Cambria Math" w:hAnsi="Cambria Math"/>
                            </w:rPr>
                            <m:t>ϵ</m:t>
                          </m:r>
                        </m:den>
                      </m:f>
                      <m:r>
                        <m:rPr>
                          <m:sty m:val="p"/>
                        </m:rPr>
                        <w:rPr>
                          <w:rFonts w:ascii="Cambria Math" w:hAnsi="Cambria Math"/>
                        </w:rPr>
                        <m:t>⋅</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a</m:t>
                          </m:r>
                        </m:sub>
                      </m:sSub>
                    </m:e>
                  </m:d>
                </m:num>
                <m:den>
                  <m:r>
                    <m:rPr>
                      <m:sty m:val="bi"/>
                    </m:rPr>
                    <w:rPr>
                      <w:rFonts w:ascii="Cambria Math" w:hAnsi="Cambria Math"/>
                    </w:rPr>
                    <m:t>∂z</m:t>
                  </m:r>
                </m:den>
              </m:f>
            </m:e>
          </m:nary>
          <m:r>
            <w:rPr>
              <w:rFonts w:ascii="Cambria Math" w:hAnsi="Cambria Math"/>
            </w:rPr>
            <m:t>dz</m:t>
          </m:r>
          <m:r>
            <m:rPr>
              <m:sty m:val="p"/>
            </m:rPr>
            <w:rPr>
              <w:rFonts w:ascii="Cambria Math" w:hAnsi="Cambria Math"/>
            </w:rPr>
            <m:t>-</m:t>
          </m:r>
          <m:nary>
            <m:naryPr>
              <m:ctrlPr>
                <w:rPr>
                  <w:rFonts w:ascii="Cambria Math" w:hAnsi="Cambria Math"/>
                </w:rPr>
              </m:ctrlPr>
            </m:naryPr>
            <m:sub>
              <m:r>
                <w:rPr>
                  <w:rFonts w:ascii="Cambria Math" w:hAnsi="Cambria Math"/>
                </w:rPr>
                <m:t>w</m:t>
              </m:r>
            </m:sub>
            <m:sup>
              <m:r>
                <w:rPr>
                  <w:rFonts w:ascii="Cambria Math" w:hAnsi="Cambria Math"/>
                </w:rPr>
                <m:t>e</m:t>
              </m:r>
            </m:sup>
            <m:e>
              <m:sSub>
                <m:sSubPr>
                  <m:ctrlPr>
                    <w:rPr>
                      <w:rFonts w:ascii="Cambria Math" w:hAnsi="Cambria Math"/>
                    </w:rPr>
                  </m:ctrlPr>
                </m:sSubPr>
                <m:e>
                  <m:r>
                    <m:rPr>
                      <m:sty m:val="bi"/>
                    </m:rPr>
                    <w:rPr>
                      <w:rFonts w:ascii="Cambria Math" w:hAnsi="Cambria Math"/>
                    </w:rPr>
                    <m:t>S</m:t>
                  </m:r>
                </m:e>
                <m:sub>
                  <m:r>
                    <w:rPr>
                      <w:rFonts w:ascii="Cambria Math" w:hAnsi="Cambria Math"/>
                    </w:rPr>
                    <m:t>c</m:t>
                  </m:r>
                </m:sub>
              </m:sSub>
              <m:d>
                <m:dPr>
                  <m:ctrlPr>
                    <w:rPr>
                      <w:rFonts w:ascii="Cambria Math" w:hAnsi="Cambria Math"/>
                    </w:rPr>
                  </m:ctrlPr>
                </m:dPr>
                <m:e>
                  <m:r>
                    <m:rPr>
                      <m:sty m:val="bi"/>
                    </m:rPr>
                    <w:rPr>
                      <w:rFonts w:ascii="Cambria Math" w:hAnsi="Cambria Math"/>
                    </w:rPr>
                    <m:t>Y</m:t>
                  </m:r>
                  <m:r>
                    <m:rPr>
                      <m:sty m:val="p"/>
                    </m:rPr>
                    <w:rPr>
                      <w:rFonts w:ascii="Cambria Math" w:hAnsi="Cambria Math"/>
                    </w:rPr>
                    <m:t>,</m:t>
                  </m:r>
                  <m:r>
                    <m:rPr>
                      <m:sty m:val="bi"/>
                    </m:rPr>
                    <w:rPr>
                      <w:rFonts w:ascii="Cambria Math" w:hAnsi="Cambria Math"/>
                    </w:rPr>
                    <m:t>T</m:t>
                  </m:r>
                  <m:r>
                    <m:rPr>
                      <m:sty m:val="p"/>
                    </m:rPr>
                    <w:rPr>
                      <w:rFonts w:ascii="Cambria Math" w:hAnsi="Cambria Math"/>
                    </w:rPr>
                    <m:t>,</m:t>
                  </m:r>
                  <m:r>
                    <m:rPr>
                      <m:sty m:val="bi"/>
                    </m:rPr>
                    <w:rPr>
                      <w:rFonts w:ascii="Cambria Math" w:hAnsi="Cambria Math"/>
                    </w:rPr>
                    <m:t>P</m:t>
                  </m:r>
                </m:e>
              </m:d>
            </m:e>
          </m:nary>
          <m:r>
            <w:rPr>
              <w:rFonts w:ascii="Cambria Math" w:hAnsi="Cambria Math"/>
            </w:rPr>
            <m:t>dz</m:t>
          </m:r>
        </m:oMath>
      </m:oMathPara>
    </w:p>
    <w:p w:rsidR="006D2153" w:rsidRDefault="006D2153" w:rsidP="0025245A"/>
    <w:p w:rsidR="0025245A" w:rsidRDefault="006D2153" w:rsidP="0025245A">
      <w:r>
        <w:t xml:space="preserve">sendo Sc o termo fonte, responsável por remoção de massa através da adsorção. O tamanho do volume finito é dado por </w:t>
      </w:r>
      <m:oMath>
        <m:r>
          <m:rPr>
            <m:sty m:val="p"/>
          </m:rPr>
          <w:rPr>
            <w:rFonts w:ascii="Cambria Math" w:hAnsi="Cambria Math"/>
          </w:rPr>
          <m:t>Δ</m:t>
        </m:r>
        <m:r>
          <w:rPr>
            <w:rFonts w:ascii="Cambria Math" w:hAnsi="Cambria Math"/>
          </w:rPr>
          <m:t>Z=N/L</m:t>
        </m:r>
      </m:oMath>
      <w:r>
        <w:t xml:space="preserve">, em que N é o número de volumes escolhido para a malha e L é o comprimento do leito. A integral </w:t>
      </w:r>
      <w:r w:rsidR="008F17E5">
        <w:t xml:space="preserve">acima </w:t>
      </w:r>
      <w:r>
        <w:t>resulta em</w:t>
      </w:r>
    </w:p>
    <w:p w:rsidR="006D2153" w:rsidRDefault="006D2153" w:rsidP="0025245A"/>
    <w:p w:rsidR="006D2153" w:rsidRPr="006D2153" w:rsidRDefault="006D2153" w:rsidP="0025245A">
      <w:pPr>
        <w:rPr>
          <w:iCs/>
        </w:rPr>
      </w:pPr>
      <m:oMathPara>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a</m:t>
                      </m:r>
                    </m:e>
                    <m:sub>
                      <m:r>
                        <w:rPr>
                          <w:rFonts w:ascii="Cambria Math" w:hAnsi="Cambria Math"/>
                        </w:rPr>
                        <m:t>P</m:t>
                      </m:r>
                    </m:sub>
                  </m:sSub>
                </m:sub>
              </m:sSub>
            </m:num>
            <m:den>
              <m:r>
                <w:rPr>
                  <w:rFonts w:ascii="Cambria Math" w:hAnsi="Cambria Math"/>
                </w:rPr>
                <m:t>∂t</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ax</m:t>
                  </m:r>
                </m:sub>
              </m:sSub>
            </m:num>
            <m:den>
              <m:r>
                <m:rPr>
                  <m:sty m:val="p"/>
                </m:rPr>
                <w:rPr>
                  <w:rFonts w:ascii="Cambria Math" w:hAnsi="Cambria Math"/>
                </w:rPr>
                <m:t>Δ</m:t>
              </m:r>
              <m:r>
                <w:rPr>
                  <w:rFonts w:ascii="Cambria Math" w:hAnsi="Cambria Math"/>
                </w:rPr>
                <m:t>z</m:t>
              </m:r>
            </m:den>
          </m:f>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a</m:t>
                      </m:r>
                    </m:sub>
                  </m:sSub>
                </m:num>
                <m:den>
                  <m:r>
                    <w:rPr>
                      <w:rFonts w:ascii="Cambria Math" w:hAnsi="Cambria Math"/>
                    </w:rPr>
                    <m:t>∂z</m:t>
                  </m:r>
                </m:den>
              </m:f>
              <m:sSub>
                <m:sSubPr>
                  <m:ctrlPr>
                    <w:rPr>
                      <w:rFonts w:ascii="Cambria Math" w:hAnsi="Cambria Math"/>
                      <w:i/>
                      <w:iCs/>
                    </w:rPr>
                  </m:ctrlPr>
                </m:sSubPr>
                <m:e>
                  <m:d>
                    <m:dPr>
                      <m:begChr m:val=""/>
                      <m:endChr m:val="|"/>
                      <m:ctrlPr>
                        <w:rPr>
                          <w:rFonts w:ascii="Cambria Math" w:hAnsi="Cambria Math"/>
                          <w:i/>
                          <w:iCs/>
                        </w:rPr>
                      </m:ctrlPr>
                    </m:dPr>
                    <m:e>
                      <m:r>
                        <m:rPr>
                          <m:sty m:val="p"/>
                        </m:rPr>
                        <w:rPr>
                          <w:rFonts w:ascii="Cambria Math" w:hAnsi="Cambria Math"/>
                        </w:rPr>
                        <m:t>​</m:t>
                      </m:r>
                    </m:e>
                  </m:d>
                </m:e>
                <m:sub>
                  <m:r>
                    <w:rPr>
                      <w:rFonts w:ascii="Cambria Math" w:hAnsi="Cambria Math"/>
                    </w:rPr>
                    <m:t>e</m:t>
                  </m:r>
                </m:sub>
              </m:sSub>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a</m:t>
                      </m:r>
                    </m:sub>
                  </m:sSub>
                </m:num>
                <m:den>
                  <m:r>
                    <w:rPr>
                      <w:rFonts w:ascii="Cambria Math" w:hAnsi="Cambria Math"/>
                    </w:rPr>
                    <m:t>∂z</m:t>
                  </m:r>
                </m:den>
              </m:f>
              <m:sSub>
                <m:sSubPr>
                  <m:ctrlPr>
                    <w:rPr>
                      <w:rFonts w:ascii="Cambria Math" w:hAnsi="Cambria Math"/>
                      <w:i/>
                      <w:iCs/>
                    </w:rPr>
                  </m:ctrlPr>
                </m:sSubPr>
                <m:e>
                  <m:d>
                    <m:dPr>
                      <m:begChr m:val=""/>
                      <m:endChr m:val="|"/>
                      <m:ctrlPr>
                        <w:rPr>
                          <w:rFonts w:ascii="Cambria Math" w:hAnsi="Cambria Math"/>
                          <w:i/>
                          <w:iCs/>
                        </w:rPr>
                      </m:ctrlPr>
                    </m:dPr>
                    <m:e>
                      <m:r>
                        <m:rPr>
                          <m:sty m:val="p"/>
                        </m:rPr>
                        <w:rPr>
                          <w:rFonts w:ascii="Cambria Math" w:hAnsi="Cambria Math"/>
                        </w:rPr>
                        <m:t>​</m:t>
                      </m:r>
                    </m:e>
                  </m:d>
                </m:e>
                <m:sub>
                  <m:r>
                    <w:rPr>
                      <w:rFonts w:ascii="Cambria Math" w:hAnsi="Cambria Math"/>
                    </w:rPr>
                    <m:t>w</m:t>
                  </m:r>
                </m:sub>
              </m:sSub>
            </m:e>
          </m:d>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ϵ</m:t>
              </m:r>
              <m:r>
                <m:rPr>
                  <m:sty m:val="p"/>
                </m:rPr>
                <w:rPr>
                  <w:rFonts w:ascii="Cambria Math" w:hAnsi="Cambria Math"/>
                </w:rPr>
                <m:t>Δ</m:t>
              </m:r>
              <m:r>
                <w:rPr>
                  <w:rFonts w:ascii="Cambria Math" w:hAnsi="Cambria Math"/>
                </w:rPr>
                <m:t>z</m:t>
              </m:r>
            </m:den>
          </m:f>
          <m:r>
            <w:rPr>
              <w:rFonts w:ascii="Cambria Math" w:hAnsi="Cambria Math"/>
            </w:rPr>
            <m:t>⋅</m:t>
          </m:r>
          <m:d>
            <m:dPr>
              <m:ctrlPr>
                <w:rPr>
                  <w:rFonts w:ascii="Cambria Math" w:hAnsi="Cambria Math"/>
                  <w:i/>
                  <w:iCs/>
                </w:rPr>
              </m:ctrlPr>
            </m:dPr>
            <m:e>
              <m:r>
                <w:rPr>
                  <w:rFonts w:ascii="Cambria Math" w:hAnsi="Cambria Math"/>
                </w:rPr>
                <m:t>(u⋅</m:t>
              </m:r>
              <m:sSub>
                <m:sSubPr>
                  <m:ctrlPr>
                    <w:rPr>
                      <w:rFonts w:ascii="Cambria Math" w:hAnsi="Cambria Math"/>
                      <w:i/>
                      <w:iCs/>
                    </w:rPr>
                  </m:ctrlPr>
                </m:sSubPr>
                <m:e>
                  <m:r>
                    <w:rPr>
                      <w:rFonts w:ascii="Cambria Math" w:hAnsi="Cambria Math"/>
                    </w:rPr>
                    <m:t>c</m:t>
                  </m:r>
                </m:e>
                <m:sub>
                  <m:r>
                    <w:rPr>
                      <w:rFonts w:ascii="Cambria Math" w:hAnsi="Cambria Math"/>
                    </w:rPr>
                    <m:t>a</m:t>
                  </m:r>
                </m:sub>
              </m:sSub>
              <m:r>
                <w:rPr>
                  <w:rFonts w:ascii="Cambria Math" w:hAnsi="Cambria Math"/>
                </w:rPr>
                <m:t>)</m:t>
              </m:r>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e</m:t>
                  </m:r>
                </m:sub>
              </m:sSub>
              <m:r>
                <w:rPr>
                  <w:rFonts w:ascii="Cambria Math" w:hAnsi="Cambria Math"/>
                </w:rPr>
                <m:t>-</m:t>
              </m:r>
              <m:d>
                <m:dPr>
                  <m:ctrlPr>
                    <w:rPr>
                      <w:rFonts w:ascii="Cambria Math" w:hAnsi="Cambria Math"/>
                      <w:i/>
                      <w:iCs/>
                    </w:rPr>
                  </m:ctrlPr>
                </m:dPr>
                <m:e>
                  <m:r>
                    <w:rPr>
                      <w:rFonts w:ascii="Cambria Math" w:hAnsi="Cambria Math"/>
                    </w:rPr>
                    <m:t>u⋅</m:t>
                  </m:r>
                  <m:sSub>
                    <m:sSubPr>
                      <m:ctrlPr>
                        <w:rPr>
                          <w:rFonts w:ascii="Cambria Math" w:hAnsi="Cambria Math"/>
                          <w:i/>
                          <w:iCs/>
                        </w:rPr>
                      </m:ctrlPr>
                    </m:sSubPr>
                    <m:e>
                      <m:r>
                        <w:rPr>
                          <w:rFonts w:ascii="Cambria Math" w:hAnsi="Cambria Math"/>
                        </w:rPr>
                        <m:t>c</m:t>
                      </m:r>
                    </m:e>
                    <m:sub>
                      <m:r>
                        <w:rPr>
                          <w:rFonts w:ascii="Cambria Math" w:hAnsi="Cambria Math"/>
                        </w:rPr>
                        <m:t>a</m:t>
                      </m:r>
                    </m:sub>
                  </m:sSub>
                </m:e>
              </m:d>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w</m:t>
                  </m:r>
                </m:sub>
              </m:sSub>
            </m:e>
          </m:d>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S</m:t>
                  </m:r>
                </m:e>
              </m:acc>
            </m:e>
            <m:sub>
              <m:r>
                <w:rPr>
                  <w:rFonts w:ascii="Cambria Math" w:hAnsi="Cambria Math"/>
                </w:rPr>
                <m:t>c</m:t>
              </m:r>
            </m:sub>
          </m:sSub>
        </m:oMath>
      </m:oMathPara>
    </w:p>
    <w:p w:rsidR="006D2153" w:rsidRDefault="006D2153" w:rsidP="0025245A">
      <w:pPr>
        <w:rPr>
          <w:iCs/>
        </w:rPr>
      </w:pPr>
    </w:p>
    <w:p w:rsidR="006D2153" w:rsidRDefault="00B71CBC" w:rsidP="0025245A">
      <w:r>
        <w:tab/>
      </w:r>
      <w:r w:rsidR="006D2153">
        <w:t>Por simplicidade, será realizada uma aproximação de primeira ordem nos</w:t>
      </w:r>
      <w:r w:rsidR="008F17E5">
        <w:t xml:space="preserve"> termos advectivos e difusivos nas faces. Os termos advectivos em </w:t>
      </w:r>
      <w:r w:rsidR="008F17E5" w:rsidRPr="00B71CBC">
        <w:rPr>
          <w:i/>
        </w:rPr>
        <w:t>e</w:t>
      </w:r>
      <w:r w:rsidR="008F17E5">
        <w:t xml:space="preserve"> serão representados pela propriedade no volume atual (índice P) e em</w:t>
      </w:r>
      <w:r w:rsidR="008F17E5" w:rsidRPr="00B71CBC">
        <w:rPr>
          <w:i/>
        </w:rPr>
        <w:t xml:space="preserve"> w</w:t>
      </w:r>
      <w:r w:rsidR="008F17E5">
        <w:t xml:space="preserve"> pelo volume anterior (P-1). </w:t>
      </w:r>
      <w:r>
        <w:t xml:space="preserve">As derivadas serão dadas pela diferença entre o próximo volume (P+1) e o volume atual dividido pelo </w:t>
      </w:r>
      <m:oMath>
        <m:r>
          <m:rPr>
            <m:sty m:val="p"/>
          </m:rPr>
          <w:rPr>
            <w:rFonts w:ascii="Cambria Math" w:hAnsi="Cambria Math"/>
          </w:rPr>
          <m:t>Δ</m:t>
        </m:r>
        <m:r>
          <w:rPr>
            <w:rFonts w:ascii="Cambria Math" w:hAnsi="Cambria Math"/>
          </w:rPr>
          <m:t>z</m:t>
        </m:r>
      </m:oMath>
      <w:r>
        <w:t>. Assim, a equação final utilizada para calcular a concentração de água nos volumes internos é dada pela equação (8).</w:t>
      </w:r>
    </w:p>
    <w:p w:rsidR="00B71CBC" w:rsidRDefault="00B71CBC"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2"/>
      </w:tblGrid>
      <w:tr w:rsidR="00B71CBC" w:rsidTr="00B71CBC">
        <w:tc>
          <w:tcPr>
            <w:tcW w:w="4111" w:type="dxa"/>
            <w:vAlign w:val="center"/>
          </w:tcPr>
          <w:p w:rsidR="00B71CBC" w:rsidRPr="00A020B2" w:rsidRDefault="00B71CBC" w:rsidP="00B71CBC">
            <m:oMathPara>
              <m:oMathParaPr>
                <m:jc m:val="left"/>
              </m:oMathParaPr>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a</m:t>
                            </m:r>
                          </m:e>
                          <m:sub>
                            <m:r>
                              <w:rPr>
                                <w:rFonts w:ascii="Cambria Math" w:hAnsi="Cambria Math"/>
                              </w:rPr>
                              <m:t>P</m:t>
                            </m:r>
                          </m:sub>
                        </m:sSub>
                      </m:sub>
                    </m:sSub>
                  </m:num>
                  <m:den>
                    <m:r>
                      <w:rPr>
                        <w:rFonts w:ascii="Cambria Math" w:hAnsi="Cambria Math"/>
                      </w:rPr>
                      <m:t>∂t</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ax</m:t>
                        </m:r>
                      </m:sub>
                    </m:sSub>
                  </m:num>
                  <m:den>
                    <m:r>
                      <w:rPr>
                        <w:rFonts w:ascii="Cambria Math" w:hAnsi="Cambria Math"/>
                      </w:rPr>
                      <m:t>Δ</m:t>
                    </m:r>
                    <m:sSup>
                      <m:sSupPr>
                        <m:ctrlPr>
                          <w:rPr>
                            <w:rFonts w:ascii="Cambria Math" w:hAnsi="Cambria Math"/>
                            <w:i/>
                            <w:iCs/>
                          </w:rPr>
                        </m:ctrlPr>
                      </m:sSupPr>
                      <m:e>
                        <m:r>
                          <w:rPr>
                            <w:rFonts w:ascii="Cambria Math" w:hAnsi="Cambria Math"/>
                          </w:rPr>
                          <m:t>z</m:t>
                        </m:r>
                      </m:e>
                      <m:sup>
                        <m:r>
                          <w:rPr>
                            <w:rFonts w:ascii="Cambria Math" w:hAnsi="Cambria Math"/>
                          </w:rPr>
                          <m:t>2</m:t>
                        </m:r>
                      </m:sup>
                    </m:sSup>
                  </m:den>
                </m:f>
                <m:r>
                  <w:rPr>
                    <w:rFonts w:ascii="Cambria Math" w:hAnsi="Cambria Math"/>
                  </w:rPr>
                  <m:t>⋅</m:t>
                </m:r>
                <m:d>
                  <m:dPr>
                    <m:ctrlPr>
                      <w:rPr>
                        <w:rFonts w:ascii="Cambria Math" w:hAnsi="Cambria Math"/>
                        <w:i/>
                        <w:iCs/>
                      </w:rPr>
                    </m:ctrlPr>
                  </m:dPr>
                  <m:e>
                    <m:sSub>
                      <m:sSubPr>
                        <m:ctrlPr>
                          <w:rPr>
                            <w:rFonts w:ascii="Cambria Math" w:hAnsi="Cambria Math"/>
                            <w:i/>
                            <w:iCs/>
                          </w:rPr>
                        </m:ctrlPr>
                      </m:sSubPr>
                      <m:e>
                        <m:sSub>
                          <m:sSubPr>
                            <m:ctrlPr>
                              <w:rPr>
                                <w:rFonts w:ascii="Cambria Math" w:hAnsi="Cambria Math"/>
                                <w:i/>
                                <w:iCs/>
                              </w:rPr>
                            </m:ctrlPr>
                          </m:sSubPr>
                          <m:e>
                            <m:r>
                              <w:rPr>
                                <w:rFonts w:ascii="Cambria Math" w:hAnsi="Cambria Math"/>
                              </w:rPr>
                              <m:t>c</m:t>
                            </m:r>
                          </m:e>
                          <m:sub>
                            <m:r>
                              <w:rPr>
                                <w:rFonts w:ascii="Cambria Math" w:hAnsi="Cambria Math"/>
                              </w:rPr>
                              <m:t>a</m:t>
                            </m:r>
                          </m:sub>
                        </m:sSub>
                      </m:e>
                      <m:sub>
                        <m:r>
                          <w:rPr>
                            <w:rFonts w:ascii="Cambria Math" w:hAnsi="Cambria Math"/>
                          </w:rPr>
                          <m:t>P+1</m:t>
                        </m:r>
                      </m:sub>
                    </m:sSub>
                    <m:r>
                      <w:rPr>
                        <w:rFonts w:ascii="Cambria Math" w:hAnsi="Cambria Math"/>
                      </w:rPr>
                      <m:t>-2</m:t>
                    </m:r>
                    <m:sSub>
                      <m:sSubPr>
                        <m:ctrlPr>
                          <w:rPr>
                            <w:rFonts w:ascii="Cambria Math" w:hAnsi="Cambria Math"/>
                            <w:i/>
                            <w:iCs/>
                          </w:rPr>
                        </m:ctrlPr>
                      </m:sSubPr>
                      <m:e>
                        <m:sSub>
                          <m:sSubPr>
                            <m:ctrlPr>
                              <w:rPr>
                                <w:rFonts w:ascii="Cambria Math" w:hAnsi="Cambria Math"/>
                                <w:i/>
                                <w:iCs/>
                              </w:rPr>
                            </m:ctrlPr>
                          </m:sSubPr>
                          <m:e>
                            <m:r>
                              <w:rPr>
                                <w:rFonts w:ascii="Cambria Math" w:hAnsi="Cambria Math"/>
                              </w:rPr>
                              <m:t>c</m:t>
                            </m:r>
                          </m:e>
                          <m:sub>
                            <m:r>
                              <w:rPr>
                                <w:rFonts w:ascii="Cambria Math" w:hAnsi="Cambria Math"/>
                              </w:rPr>
                              <m:t>a</m:t>
                            </m:r>
                          </m:sub>
                        </m:sSub>
                      </m:e>
                      <m:sub>
                        <m:r>
                          <w:rPr>
                            <w:rFonts w:ascii="Cambria Math" w:hAnsi="Cambria Math"/>
                          </w:rPr>
                          <m:t>P</m:t>
                        </m:r>
                      </m:sub>
                    </m:sSub>
                    <m:r>
                      <w:rPr>
                        <w:rFonts w:ascii="Cambria Math" w:hAnsi="Cambria Math"/>
                      </w:rPr>
                      <m:t>+</m:t>
                    </m:r>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a</m:t>
                            </m:r>
                          </m:e>
                          <m:sub>
                            <m:r>
                              <w:rPr>
                                <w:rFonts w:ascii="Cambria Math" w:hAnsi="Cambria Math"/>
                              </w:rPr>
                              <m:t>P-1</m:t>
                            </m:r>
                          </m:sub>
                        </m:sSub>
                      </m:sub>
                    </m:sSub>
                  </m:e>
                </m:d>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ϵΔz</m:t>
                    </m:r>
                  </m:den>
                </m:f>
                <m:r>
                  <w:rPr>
                    <w:rFonts w:ascii="Cambria Math" w:hAnsi="Cambria Math"/>
                  </w:rPr>
                  <m:t>⋅(</m:t>
                </m:r>
                <m:sSub>
                  <m:sSubPr>
                    <m:ctrlPr>
                      <w:rPr>
                        <w:rFonts w:ascii="Cambria Math" w:hAnsi="Cambria Math"/>
                        <w:i/>
                        <w:iCs/>
                      </w:rPr>
                    </m:ctrlPr>
                  </m:sSubPr>
                  <m:e>
                    <m:r>
                      <w:rPr>
                        <w:rFonts w:ascii="Cambria Math" w:hAnsi="Cambria Math"/>
                      </w:rPr>
                      <m:t>u</m:t>
                    </m:r>
                  </m:e>
                  <m:sub>
                    <m:r>
                      <w:rPr>
                        <w:rFonts w:ascii="Cambria Math" w:hAnsi="Cambria Math"/>
                      </w:rPr>
                      <m:t>P</m:t>
                    </m:r>
                  </m:sub>
                </m:sSub>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a</m:t>
                        </m:r>
                      </m:e>
                      <m:sub>
                        <m:r>
                          <w:rPr>
                            <w:rFonts w:ascii="Cambria Math" w:hAnsi="Cambria Math"/>
                          </w:rPr>
                          <m:t>P</m:t>
                        </m:r>
                      </m:sub>
                    </m:sSub>
                  </m:sub>
                </m:sSub>
                <m:r>
                  <w:rPr>
                    <w:rFonts w:ascii="Cambria Math" w:hAnsi="Cambria Math"/>
                  </w:rPr>
                  <m:t>-</m:t>
                </m:r>
                <m:sSub>
                  <m:sSubPr>
                    <m:ctrlPr>
                      <w:rPr>
                        <w:rFonts w:ascii="Cambria Math" w:hAnsi="Cambria Math"/>
                        <w:i/>
                        <w:iCs/>
                      </w:rPr>
                    </m:ctrlPr>
                  </m:sSubPr>
                  <m:e>
                    <m:r>
                      <w:rPr>
                        <w:rFonts w:ascii="Cambria Math" w:hAnsi="Cambria Math"/>
                      </w:rPr>
                      <m:t>u</m:t>
                    </m:r>
                  </m:e>
                  <m:sub>
                    <m:r>
                      <w:rPr>
                        <w:rFonts w:ascii="Cambria Math" w:hAnsi="Cambria Math"/>
                      </w:rPr>
                      <m:t>P-1</m:t>
                    </m:r>
                  </m:sub>
                </m:sSub>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a</m:t>
                        </m:r>
                      </m:e>
                      <m:sub>
                        <m:r>
                          <w:rPr>
                            <w:rFonts w:ascii="Cambria Math" w:hAnsi="Cambria Math"/>
                          </w:rPr>
                          <m:t>P-1</m:t>
                        </m:r>
                      </m:sub>
                    </m:sSub>
                  </m:sub>
                </m:sSub>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S</m:t>
                        </m:r>
                      </m:e>
                    </m:acc>
                  </m:e>
                  <m:sub>
                    <m:r>
                      <w:rPr>
                        <w:rFonts w:ascii="Cambria Math" w:hAnsi="Cambria Math"/>
                      </w:rPr>
                      <m:t>c</m:t>
                    </m:r>
                  </m:sub>
                </m:sSub>
              </m:oMath>
            </m:oMathPara>
          </w:p>
        </w:tc>
        <w:tc>
          <w:tcPr>
            <w:tcW w:w="562" w:type="dxa"/>
            <w:vAlign w:val="center"/>
          </w:tcPr>
          <w:p w:rsidR="00B71CBC" w:rsidRDefault="00B71CBC" w:rsidP="00B71CBC">
            <w:pPr>
              <w:jc w:val="right"/>
            </w:pPr>
            <w:r>
              <w:t>(8))</w:t>
            </w:r>
          </w:p>
        </w:tc>
      </w:tr>
    </w:tbl>
    <w:p w:rsidR="00B71CBC" w:rsidRDefault="00B71CBC" w:rsidP="0025245A"/>
    <w:p w:rsidR="006B619C" w:rsidRDefault="00B71CBC" w:rsidP="0025245A">
      <w:r>
        <w:tab/>
        <w:t>Para obter as equações nos volumes inicial e final é necessário fazer uso das condições de contorno. Para o balanço de massa da água, as condições de contorno são as condições de Danckwerts, que assumem continuidade de fluxo:</w:t>
      </w:r>
    </w:p>
    <w:p w:rsidR="00B71CBC" w:rsidRDefault="00B71CBC"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616"/>
      </w:tblGrid>
      <w:tr w:rsidR="00B71CBC" w:rsidTr="00B71CBC">
        <w:tc>
          <w:tcPr>
            <w:tcW w:w="4111" w:type="dxa"/>
            <w:vAlign w:val="center"/>
          </w:tcPr>
          <w:p w:rsidR="00B71CBC" w:rsidRPr="00A020B2" w:rsidRDefault="00B71CBC" w:rsidP="00B71CBC">
            <m:oMathPara>
              <m:oMathParaPr>
                <m:jc m:val="left"/>
              </m:oMathParaPr>
              <m:oMath>
                <m:sSub>
                  <m:sSubPr>
                    <m:ctrlPr>
                      <w:rPr>
                        <w:rFonts w:ascii="Cambria Math" w:hAnsi="Cambria Math"/>
                        <w:i/>
                        <w:iCs/>
                      </w:rPr>
                    </m:ctrlPr>
                  </m:sSubPr>
                  <m:e>
                    <m:r>
                      <w:rPr>
                        <w:rFonts w:ascii="Cambria Math" w:hAnsi="Cambria Math"/>
                      </w:rPr>
                      <m:t>D</m:t>
                    </m:r>
                  </m:e>
                  <m:sub>
                    <m:r>
                      <w:rPr>
                        <w:rFonts w:ascii="Cambria Math" w:hAnsi="Cambria Math"/>
                      </w:rPr>
                      <m:t>ax</m:t>
                    </m:r>
                  </m:sub>
                </m:sSub>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a</m:t>
                        </m:r>
                      </m:sub>
                    </m:sSub>
                  </m:num>
                  <m:den>
                    <m:r>
                      <w:rPr>
                        <w:rFonts w:ascii="Cambria Math" w:hAnsi="Cambria Math"/>
                      </w:rPr>
                      <m:t>∂z</m:t>
                    </m:r>
                  </m:den>
                </m:f>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w=0</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u</m:t>
                        </m:r>
                      </m:num>
                      <m:den>
                        <m:r>
                          <w:rPr>
                            <w:rFonts w:ascii="Cambria Math" w:hAnsi="Cambria Math"/>
                          </w:rPr>
                          <m:t>ϵ</m:t>
                        </m:r>
                      </m:den>
                    </m:f>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a</m:t>
                        </m:r>
                      </m:sub>
                    </m:sSub>
                  </m:e>
                </m:d>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w=0</m:t>
                    </m:r>
                  </m:sub>
                </m:sSub>
                <m:r>
                  <w:rPr>
                    <w:rFonts w:ascii="Cambria Math" w:hAnsi="Cambria Math"/>
                  </w:rPr>
                  <m:t>=-</m:t>
                </m:r>
                <m:sSub>
                  <m:sSubPr>
                    <m:ctrlPr>
                      <w:rPr>
                        <w:rFonts w:ascii="Cambria Math" w:hAnsi="Cambria Math"/>
                        <w:i/>
                        <w:iCs/>
                      </w:rPr>
                    </m:ctrlPr>
                  </m:sSubPr>
                  <m:e>
                    <m:r>
                      <w:rPr>
                        <w:rFonts w:ascii="Cambria Math" w:hAnsi="Cambria Math"/>
                      </w:rPr>
                      <m:t>u</m:t>
                    </m:r>
                  </m:e>
                  <m:sub>
                    <m:r>
                      <w:rPr>
                        <w:rFonts w:ascii="Cambria Math" w:hAnsi="Cambria Math"/>
                      </w:rPr>
                      <m:t>f</m:t>
                    </m:r>
                  </m:sub>
                </m:sSub>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w:rPr>
                            <w:rFonts w:ascii="Cambria Math" w:hAnsi="Cambria Math"/>
                          </w:rPr>
                          <m:t>c</m:t>
                        </m:r>
                      </m:e>
                      <m:sub>
                        <m:r>
                          <w:rPr>
                            <w:rFonts w:ascii="Cambria Math" w:hAnsi="Cambria Math"/>
                          </w:rPr>
                          <m:t>a</m:t>
                        </m:r>
                      </m:sub>
                    </m:sSub>
                  </m:e>
                  <m:sub>
                    <m:r>
                      <w:rPr>
                        <w:rFonts w:ascii="Cambria Math" w:hAnsi="Cambria Math"/>
                      </w:rPr>
                      <m:t>f</m:t>
                    </m:r>
                  </m:sub>
                </m:sSub>
              </m:oMath>
            </m:oMathPara>
          </w:p>
        </w:tc>
        <w:tc>
          <w:tcPr>
            <w:tcW w:w="562" w:type="dxa"/>
            <w:vAlign w:val="center"/>
          </w:tcPr>
          <w:p w:rsidR="00B71CBC" w:rsidRDefault="00B71CBC" w:rsidP="00B71CBC">
            <w:pPr>
              <w:jc w:val="right"/>
            </w:pPr>
            <w:r>
              <w:t>(9))</w:t>
            </w:r>
          </w:p>
        </w:tc>
      </w:tr>
      <w:tr w:rsidR="00B71CBC" w:rsidTr="00B71CBC">
        <w:tc>
          <w:tcPr>
            <w:tcW w:w="4111" w:type="dxa"/>
            <w:vAlign w:val="center"/>
          </w:tcPr>
          <w:p w:rsidR="00B71CBC" w:rsidRPr="00B71CBC" w:rsidRDefault="00B71CBC" w:rsidP="00B71CBC">
            <w:pPr>
              <w:rPr>
                <w:iCs/>
              </w:rPr>
            </w:pPr>
          </w:p>
        </w:tc>
        <w:tc>
          <w:tcPr>
            <w:tcW w:w="562" w:type="dxa"/>
            <w:vAlign w:val="center"/>
          </w:tcPr>
          <w:p w:rsidR="00B71CBC" w:rsidRDefault="00B71CBC" w:rsidP="00B71CBC">
            <w:pPr>
              <w:jc w:val="right"/>
            </w:pPr>
          </w:p>
        </w:tc>
      </w:tr>
      <w:tr w:rsidR="00B71CBC" w:rsidTr="00B71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Borders>
              <w:top w:val="nil"/>
              <w:left w:val="nil"/>
              <w:bottom w:val="nil"/>
              <w:right w:val="nil"/>
            </w:tcBorders>
          </w:tcPr>
          <w:p w:rsidR="00B71CBC" w:rsidRPr="00B71CBC" w:rsidRDefault="00B71CBC" w:rsidP="00B71CBC">
            <w:pPr>
              <w:rPr>
                <w:rFonts w:ascii="Cambria Math" w:hAnsi="Cambria Math"/>
                <w:i/>
                <w:iCs/>
              </w:rPr>
            </w:pPr>
            <m:oMathPara>
              <m:oMathParaPr>
                <m:jc m:val="left"/>
              </m:oMathParaPr>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a</m:t>
                        </m:r>
                      </m:sub>
                    </m:sSub>
                  </m:num>
                  <m:den>
                    <m:r>
                      <w:rPr>
                        <w:rFonts w:ascii="Cambria Math" w:hAnsi="Cambria Math"/>
                      </w:rPr>
                      <m:t>∂z</m:t>
                    </m:r>
                  </m:den>
                </m:f>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e=L</m:t>
                    </m:r>
                  </m:sub>
                </m:sSub>
                <m:r>
                  <w:rPr>
                    <w:rFonts w:ascii="Cambria Math" w:hAnsi="Cambria Math"/>
                  </w:rPr>
                  <m:t>=</m:t>
                </m:r>
                <m:r>
                  <w:rPr>
                    <w:rFonts w:ascii="Cambria Math" w:hAnsi="Cambria Math"/>
                  </w:rPr>
                  <m:t>0</m:t>
                </m:r>
              </m:oMath>
            </m:oMathPara>
          </w:p>
        </w:tc>
        <w:tc>
          <w:tcPr>
            <w:tcW w:w="562" w:type="dxa"/>
            <w:tcBorders>
              <w:top w:val="nil"/>
              <w:left w:val="nil"/>
              <w:bottom w:val="nil"/>
              <w:right w:val="nil"/>
            </w:tcBorders>
          </w:tcPr>
          <w:p w:rsidR="00B71CBC" w:rsidRDefault="00B71CBC" w:rsidP="00B71CBC">
            <w:pPr>
              <w:jc w:val="right"/>
            </w:pPr>
            <w:r>
              <w:t>(10))</w:t>
            </w:r>
          </w:p>
        </w:tc>
      </w:tr>
    </w:tbl>
    <w:p w:rsidR="00B71CBC" w:rsidRDefault="00B71CBC" w:rsidP="0025245A"/>
    <w:p w:rsidR="00B71CBC" w:rsidRDefault="00B71CBC" w:rsidP="0025245A">
      <w:r>
        <w:t xml:space="preserve">Fazendo </w:t>
      </w:r>
      <m:oMath>
        <m:r>
          <w:rPr>
            <w:rFonts w:ascii="Cambria Math" w:hAnsi="Cambria Math"/>
          </w:rPr>
          <m:t>P=1</m:t>
        </m:r>
      </m:oMath>
      <w:r>
        <w:t xml:space="preserve"> e utilizando (9), é obtida a equação:</w:t>
      </w:r>
    </w:p>
    <w:p w:rsidR="00B71CBC" w:rsidRDefault="00B71CBC" w:rsidP="0025245A"/>
    <w:tbl>
      <w:tblPr>
        <w:tblStyle w:val="Tabelacomgrade"/>
        <w:tblW w:w="4673" w:type="dxa"/>
        <w:tblLook w:val="04A0" w:firstRow="1" w:lastRow="0" w:firstColumn="1" w:lastColumn="0" w:noHBand="0" w:noVBand="1"/>
      </w:tblPr>
      <w:tblGrid>
        <w:gridCol w:w="4057"/>
        <w:gridCol w:w="616"/>
      </w:tblGrid>
      <w:tr w:rsidR="00B71CBC" w:rsidTr="00B71CBC">
        <w:tc>
          <w:tcPr>
            <w:tcW w:w="4111" w:type="dxa"/>
            <w:tcBorders>
              <w:top w:val="nil"/>
              <w:left w:val="nil"/>
              <w:bottom w:val="nil"/>
              <w:right w:val="nil"/>
            </w:tcBorders>
          </w:tcPr>
          <w:p w:rsidR="00B71CBC" w:rsidRPr="00B71CBC" w:rsidRDefault="00B71CBC" w:rsidP="00B71CBC">
            <w:pPr>
              <w:rPr>
                <w:rFonts w:ascii="Cambria Math" w:hAnsi="Cambria Math"/>
                <w:i/>
                <w:iCs/>
              </w:rPr>
            </w:pPr>
            <m:oMathPara>
              <m:oMathParaPr>
                <m:jc m:val="left"/>
              </m:oMathParaPr>
              <m:oMath>
                <m:f>
                  <m:fPr>
                    <m:ctrlPr>
                      <w:rPr>
                        <w:rFonts w:ascii="Cambria Math" w:hAnsi="Cambria Math"/>
                        <w:i/>
                        <w:iCs/>
                      </w:rPr>
                    </m:ctrlPr>
                  </m:fPr>
                  <m:num>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w:rPr>
                                <w:rFonts w:ascii="Cambria Math" w:hAnsi="Cambria Math"/>
                              </w:rPr>
                              <m:t>c</m:t>
                            </m:r>
                          </m:e>
                          <m:sub>
                            <m:r>
                              <w:rPr>
                                <w:rFonts w:ascii="Cambria Math" w:hAnsi="Cambria Math"/>
                              </w:rPr>
                              <m:t>a</m:t>
                            </m:r>
                          </m:sub>
                        </m:sSub>
                      </m:e>
                      <m:sub>
                        <m:r>
                          <w:rPr>
                            <w:rFonts w:ascii="Cambria Math" w:hAnsi="Cambria Math"/>
                          </w:rPr>
                          <m:t>1</m:t>
                        </m:r>
                      </m:sub>
                    </m:sSub>
                  </m:num>
                  <m:den>
                    <m:r>
                      <w:rPr>
                        <w:rFonts w:ascii="Cambria Math" w:hAnsi="Cambria Math"/>
                      </w:rPr>
                      <m:t>∂t</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ax</m:t>
                        </m:r>
                      </m:sub>
                    </m:sSub>
                  </m:num>
                  <m:den>
                    <m:r>
                      <w:rPr>
                        <w:rFonts w:ascii="Cambria Math" w:hAnsi="Cambria Math"/>
                      </w:rPr>
                      <m:t>Δ</m:t>
                    </m:r>
                    <m:sSup>
                      <m:sSupPr>
                        <m:ctrlPr>
                          <w:rPr>
                            <w:rFonts w:ascii="Cambria Math" w:hAnsi="Cambria Math"/>
                            <w:i/>
                            <w:iCs/>
                          </w:rPr>
                        </m:ctrlPr>
                      </m:sSupPr>
                      <m:e>
                        <m:r>
                          <w:rPr>
                            <w:rFonts w:ascii="Cambria Math" w:hAnsi="Cambria Math"/>
                          </w:rPr>
                          <m:t>z</m:t>
                        </m:r>
                      </m:e>
                      <m:sup>
                        <m:r>
                          <w:rPr>
                            <w:rFonts w:ascii="Cambria Math" w:hAnsi="Cambria Math"/>
                          </w:rPr>
                          <m:t>2</m:t>
                        </m:r>
                      </m:sup>
                    </m:sSup>
                  </m:den>
                </m:f>
                <m:r>
                  <w:rPr>
                    <w:rFonts w:ascii="Cambria Math" w:hAnsi="Cambria Math"/>
                  </w:rPr>
                  <m:t>⋅(</m:t>
                </m:r>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r>
                  <w:rPr>
                    <w:rFonts w:ascii="Cambria Math" w:hAnsi="Cambria Math"/>
                  </w:rPr>
                  <m:t>-</m:t>
                </m:r>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r>
                  <w:rPr>
                    <w:rFonts w:ascii="Cambria Math" w:hAnsi="Cambria Math"/>
                  </w:rPr>
                  <m:t>)+(</m:t>
                </m:r>
                <m:sSub>
                  <m:sSubPr>
                    <m:ctrlPr>
                      <w:rPr>
                        <w:rFonts w:ascii="Cambria Math" w:hAnsi="Cambria Math"/>
                        <w:i/>
                        <w:iCs/>
                      </w:rPr>
                    </m:ctrlPr>
                  </m:sSubPr>
                  <m:e>
                    <m:r>
                      <w:rPr>
                        <w:rFonts w:ascii="Cambria Math" w:hAnsi="Cambria Math"/>
                      </w:rPr>
                      <m:t>u</m:t>
                    </m:r>
                  </m:e>
                  <m:sub>
                    <m:r>
                      <w:rPr>
                        <w:rFonts w:ascii="Cambria Math" w:hAnsi="Cambria Math"/>
                      </w:rPr>
                      <m:t>f</m:t>
                    </m:r>
                  </m:sub>
                </m:sSub>
                <m:r>
                  <w:rPr>
                    <w:rFonts w:ascii="Cambria Math" w:hAnsi="Cambria Math"/>
                  </w:rPr>
                  <m:t>⋅</m:t>
                </m:r>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a</m:t>
                        </m:r>
                      </m:e>
                      <m:sub>
                        <m:r>
                          <w:rPr>
                            <w:rFonts w:ascii="Cambria Math" w:hAnsi="Cambria Math"/>
                          </w:rPr>
                          <m:t>f</m:t>
                        </m:r>
                      </m:sub>
                    </m:sSub>
                  </m:sub>
                </m:sSub>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ϵΔz</m:t>
                    </m:r>
                  </m:den>
                </m:f>
                <m:r>
                  <w:rPr>
                    <w:rFonts w:ascii="Cambria Math" w:hAnsi="Cambria Math"/>
                  </w:rPr>
                  <m:t>⋅</m:t>
                </m:r>
                <m:d>
                  <m:dPr>
                    <m:ctrlPr>
                      <w:rPr>
                        <w:rFonts w:ascii="Cambria Math" w:hAnsi="Cambria Math"/>
                        <w:i/>
                        <w:iCs/>
                      </w:rPr>
                    </m:ctrlPr>
                  </m:dPr>
                  <m:e>
                    <m:r>
                      <w:rPr>
                        <w:rFonts w:ascii="Cambria Math" w:hAnsi="Cambria Math"/>
                      </w:rPr>
                      <m:t>u⋅</m:t>
                    </m:r>
                    <m:sSub>
                      <m:sSubPr>
                        <m:ctrlPr>
                          <w:rPr>
                            <w:rFonts w:ascii="Cambria Math" w:hAnsi="Cambria Math"/>
                            <w:i/>
                            <w:iCs/>
                          </w:rPr>
                        </m:ctrlPr>
                      </m:sSubPr>
                      <m:e>
                        <m:r>
                          <w:rPr>
                            <w:rFonts w:ascii="Cambria Math" w:hAnsi="Cambria Math"/>
                          </w:rPr>
                          <m:t>c</m:t>
                        </m:r>
                      </m:e>
                      <m:sub>
                        <m:r>
                          <w:rPr>
                            <w:rFonts w:ascii="Cambria Math" w:hAnsi="Cambria Math"/>
                          </w:rPr>
                          <m:t>a</m:t>
                        </m:r>
                      </m:sub>
                    </m:sSub>
                  </m:e>
                </m:d>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1</m:t>
                    </m:r>
                  </m:sub>
                </m:sSub>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S</m:t>
                        </m:r>
                      </m:e>
                    </m:acc>
                  </m:e>
                  <m:sub>
                    <m:r>
                      <w:rPr>
                        <w:rFonts w:ascii="Cambria Math" w:hAnsi="Cambria Math"/>
                      </w:rPr>
                      <m:t>c</m:t>
                    </m:r>
                  </m:sub>
                </m:sSub>
              </m:oMath>
            </m:oMathPara>
          </w:p>
        </w:tc>
        <w:tc>
          <w:tcPr>
            <w:tcW w:w="562" w:type="dxa"/>
            <w:tcBorders>
              <w:top w:val="nil"/>
              <w:left w:val="nil"/>
              <w:bottom w:val="nil"/>
              <w:right w:val="nil"/>
            </w:tcBorders>
          </w:tcPr>
          <w:p w:rsidR="00B71CBC" w:rsidRDefault="00B71CBC" w:rsidP="00B71CBC">
            <w:pPr>
              <w:jc w:val="right"/>
            </w:pPr>
            <w:r>
              <w:t>(11))</w:t>
            </w:r>
          </w:p>
        </w:tc>
      </w:tr>
    </w:tbl>
    <w:p w:rsidR="00B71CBC" w:rsidRDefault="00B71CBC" w:rsidP="0025245A"/>
    <w:p w:rsidR="00B71CBC" w:rsidRDefault="00B71CBC" w:rsidP="00B71CBC">
      <w:r>
        <w:t xml:space="preserve">De forma semelhante, fazendo </w:t>
      </w:r>
      <m:oMath>
        <m:r>
          <w:rPr>
            <w:rFonts w:ascii="Cambria Math" w:hAnsi="Cambria Math"/>
          </w:rPr>
          <m:t>P=N</m:t>
        </m:r>
      </m:oMath>
      <w:r>
        <w:t xml:space="preserve"> e utilizando (10), é obtida a equação (12).</w:t>
      </w:r>
    </w:p>
    <w:p w:rsidR="00B71CBC" w:rsidRDefault="00B71CBC" w:rsidP="00B71CBC"/>
    <w:tbl>
      <w:tblPr>
        <w:tblStyle w:val="Tabelacomgrade"/>
        <w:tblW w:w="4673" w:type="dxa"/>
        <w:tblLook w:val="04A0" w:firstRow="1" w:lastRow="0" w:firstColumn="1" w:lastColumn="0" w:noHBand="0" w:noVBand="1"/>
      </w:tblPr>
      <w:tblGrid>
        <w:gridCol w:w="4057"/>
        <w:gridCol w:w="616"/>
      </w:tblGrid>
      <w:tr w:rsidR="00B71CBC" w:rsidTr="00B54E69">
        <w:tc>
          <w:tcPr>
            <w:tcW w:w="4057" w:type="dxa"/>
            <w:tcBorders>
              <w:top w:val="nil"/>
              <w:left w:val="nil"/>
              <w:bottom w:val="nil"/>
              <w:right w:val="nil"/>
            </w:tcBorders>
          </w:tcPr>
          <w:p w:rsidR="00B71CBC" w:rsidRPr="00B71CBC" w:rsidRDefault="00B71CBC" w:rsidP="00B71CBC">
            <w:pPr>
              <w:rPr>
                <w:rFonts w:ascii="Cambria Math" w:hAnsi="Cambria Math"/>
                <w:i/>
                <w:iCs/>
              </w:rPr>
            </w:pPr>
            <m:oMathPara>
              <m:oMathParaPr>
                <m:jc m:val="left"/>
              </m:oMathParaPr>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num>
                  <m:den>
                    <m:r>
                      <w:rPr>
                        <w:rFonts w:ascii="Cambria Math" w:hAnsi="Cambria Math"/>
                      </w:rPr>
                      <m:t>∂t</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D</m:t>
                        </m:r>
                      </m:e>
                      <m:sub>
                        <m:r>
                          <w:rPr>
                            <w:rFonts w:ascii="Cambria Math" w:hAnsi="Cambria Math"/>
                          </w:rPr>
                          <m:t>ax</m:t>
                        </m:r>
                      </m:sub>
                    </m:sSub>
                  </m:num>
                  <m:den>
                    <m:r>
                      <w:rPr>
                        <w:rFonts w:ascii="Cambria Math" w:hAnsi="Cambria Math"/>
                      </w:rPr>
                      <m:t>Δ</m:t>
                    </m:r>
                    <m:sSup>
                      <m:sSupPr>
                        <m:ctrlPr>
                          <w:rPr>
                            <w:rFonts w:ascii="Cambria Math" w:hAnsi="Cambria Math"/>
                            <w:i/>
                            <w:iCs/>
                          </w:rPr>
                        </m:ctrlPr>
                      </m:sSupPr>
                      <m:e>
                        <m:r>
                          <w:rPr>
                            <w:rFonts w:ascii="Cambria Math" w:hAnsi="Cambria Math"/>
                          </w:rPr>
                          <m:t>z</m:t>
                        </m:r>
                      </m:e>
                      <m:sup>
                        <m:r>
                          <w:rPr>
                            <w:rFonts w:ascii="Cambria Math" w:hAnsi="Cambria Math"/>
                          </w:rPr>
                          <m:t>2</m:t>
                        </m:r>
                      </m:sup>
                    </m:sSup>
                  </m:den>
                </m:f>
                <m:r>
                  <w:rPr>
                    <w:rFonts w:ascii="Cambria Math" w:hAnsi="Cambria Math"/>
                  </w:rPr>
                  <m:t>⋅</m:t>
                </m:r>
                <m:d>
                  <m:dPr>
                    <m:ctrlPr>
                      <w:rPr>
                        <w:rFonts w:ascii="Cambria Math" w:hAnsi="Cambria Math"/>
                        <w:i/>
                        <w:iCs/>
                      </w:rPr>
                    </m:ctrlPr>
                  </m:dPr>
                  <m:e>
                    <m:sSub>
                      <m:sSubPr>
                        <m:ctrlPr>
                          <w:rPr>
                            <w:rFonts w:ascii="Cambria Math" w:hAnsi="Cambria Math"/>
                            <w:i/>
                            <w:iCs/>
                          </w:rPr>
                        </m:ctrlPr>
                      </m:sSubPr>
                      <m:e>
                        <m:sSub>
                          <m:sSubPr>
                            <m:ctrlPr>
                              <w:rPr>
                                <w:rFonts w:ascii="Cambria Math" w:hAnsi="Cambria Math"/>
                                <w:i/>
                                <w:iCs/>
                              </w:rPr>
                            </m:ctrlPr>
                          </m:sSubPr>
                          <m:e>
                            <m:r>
                              <w:rPr>
                                <w:rFonts w:ascii="Cambria Math" w:hAnsi="Cambria Math"/>
                              </w:rPr>
                              <m:t>c</m:t>
                            </m:r>
                          </m:e>
                          <m:sub>
                            <m:r>
                              <w:rPr>
                                <w:rFonts w:ascii="Cambria Math" w:hAnsi="Cambria Math"/>
                              </w:rPr>
                              <m:t>a</m:t>
                            </m:r>
                          </m:sub>
                        </m:sSub>
                      </m:e>
                      <m:sub>
                        <m:r>
                          <w:rPr>
                            <w:rFonts w:ascii="Cambria Math" w:hAnsi="Cambria Math"/>
                          </w:rPr>
                          <m:t>N</m:t>
                        </m:r>
                      </m:sub>
                    </m:sSub>
                    <m:r>
                      <w:rPr>
                        <w:rFonts w:ascii="Cambria Math" w:hAnsi="Cambria Math"/>
                      </w:rPr>
                      <m:t>-</m:t>
                    </m:r>
                    <m:sSub>
                      <m:sSubPr>
                        <m:ctrlPr>
                          <w:rPr>
                            <w:rFonts w:ascii="Cambria Math" w:hAnsi="Cambria Math"/>
                            <w:i/>
                            <w:iCs/>
                          </w:rPr>
                        </m:ctrlPr>
                      </m:sSubPr>
                      <m:e>
                        <m:sSub>
                          <m:sSubPr>
                            <m:ctrlPr>
                              <w:rPr>
                                <w:rFonts w:ascii="Cambria Math" w:hAnsi="Cambria Math"/>
                                <w:i/>
                                <w:iCs/>
                              </w:rPr>
                            </m:ctrlPr>
                          </m:sSubPr>
                          <m:e>
                            <m:r>
                              <w:rPr>
                                <w:rFonts w:ascii="Cambria Math" w:hAnsi="Cambria Math"/>
                              </w:rPr>
                              <m:t>c</m:t>
                            </m:r>
                          </m:e>
                          <m:sub>
                            <m:r>
                              <w:rPr>
                                <w:rFonts w:ascii="Cambria Math" w:hAnsi="Cambria Math"/>
                              </w:rPr>
                              <m:t>a</m:t>
                            </m:r>
                          </m:sub>
                        </m:sSub>
                      </m:e>
                      <m:sub>
                        <m:r>
                          <w:rPr>
                            <w:rFonts w:ascii="Cambria Math" w:hAnsi="Cambria Math"/>
                          </w:rPr>
                          <m:t>N-1</m:t>
                        </m:r>
                      </m:sub>
                    </m:sSub>
                  </m:e>
                </m:d>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ϵΔz</m:t>
                    </m:r>
                  </m:den>
                </m:f>
                <m:r>
                  <w:rPr>
                    <w:rFonts w:ascii="Cambria Math" w:hAnsi="Cambria Math"/>
                  </w:rPr>
                  <m:t>⋅</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u⋅</m:t>
                        </m:r>
                        <m:sSub>
                          <m:sSubPr>
                            <m:ctrlPr>
                              <w:rPr>
                                <w:rFonts w:ascii="Cambria Math" w:hAnsi="Cambria Math"/>
                                <w:i/>
                                <w:iCs/>
                              </w:rPr>
                            </m:ctrlPr>
                          </m:sSubPr>
                          <m:e>
                            <m:r>
                              <w:rPr>
                                <w:rFonts w:ascii="Cambria Math" w:hAnsi="Cambria Math"/>
                              </w:rPr>
                              <m:t>c</m:t>
                            </m:r>
                          </m:e>
                          <m:sub>
                            <m:r>
                              <w:rPr>
                                <w:rFonts w:ascii="Cambria Math" w:hAnsi="Cambria Math"/>
                              </w:rPr>
                              <m:t>a</m:t>
                            </m:r>
                          </m:sub>
                        </m:sSub>
                      </m:e>
                    </m:d>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N</m:t>
                        </m:r>
                      </m:sub>
                    </m:sSub>
                    <m:r>
                      <w:rPr>
                        <w:rFonts w:ascii="Cambria Math" w:hAnsi="Cambria Math"/>
                      </w:rPr>
                      <m:t>-</m:t>
                    </m:r>
                    <m:d>
                      <m:dPr>
                        <m:ctrlPr>
                          <w:rPr>
                            <w:rFonts w:ascii="Cambria Math" w:hAnsi="Cambria Math"/>
                            <w:i/>
                            <w:iCs/>
                          </w:rPr>
                        </m:ctrlPr>
                      </m:dPr>
                      <m:e>
                        <m:r>
                          <w:rPr>
                            <w:rFonts w:ascii="Cambria Math" w:hAnsi="Cambria Math"/>
                          </w:rPr>
                          <m:t>u⋅</m:t>
                        </m:r>
                        <m:sSub>
                          <m:sSubPr>
                            <m:ctrlPr>
                              <w:rPr>
                                <w:rFonts w:ascii="Cambria Math" w:hAnsi="Cambria Math"/>
                                <w:i/>
                                <w:iCs/>
                              </w:rPr>
                            </m:ctrlPr>
                          </m:sSubPr>
                          <m:e>
                            <m:r>
                              <w:rPr>
                                <w:rFonts w:ascii="Cambria Math" w:hAnsi="Cambria Math"/>
                              </w:rPr>
                              <m:t>c</m:t>
                            </m:r>
                          </m:e>
                          <m:sub>
                            <m:r>
                              <w:rPr>
                                <w:rFonts w:ascii="Cambria Math" w:hAnsi="Cambria Math"/>
                              </w:rPr>
                              <m:t>a</m:t>
                            </m:r>
                          </m:sub>
                        </m:sSub>
                      </m:e>
                    </m:d>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N-1</m:t>
                        </m:r>
                      </m:sub>
                    </m:sSub>
                  </m:e>
                </m:d>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S</m:t>
                        </m:r>
                      </m:e>
                    </m:acc>
                  </m:e>
                  <m:sub>
                    <m:r>
                      <w:rPr>
                        <w:rFonts w:ascii="Cambria Math" w:hAnsi="Cambria Math"/>
                      </w:rPr>
                      <m:t>c</m:t>
                    </m:r>
                  </m:sub>
                </m:sSub>
              </m:oMath>
            </m:oMathPara>
          </w:p>
        </w:tc>
        <w:tc>
          <w:tcPr>
            <w:tcW w:w="616" w:type="dxa"/>
            <w:tcBorders>
              <w:top w:val="nil"/>
              <w:left w:val="nil"/>
              <w:bottom w:val="nil"/>
              <w:right w:val="nil"/>
            </w:tcBorders>
          </w:tcPr>
          <w:p w:rsidR="00B71CBC" w:rsidRDefault="00B71CBC" w:rsidP="00B71CBC">
            <w:pPr>
              <w:jc w:val="right"/>
            </w:pPr>
            <w:r>
              <w:t>(12))</w:t>
            </w:r>
          </w:p>
        </w:tc>
      </w:tr>
    </w:tbl>
    <w:p w:rsidR="008E2E9B" w:rsidRDefault="008E2E9B" w:rsidP="0025245A"/>
    <w:p w:rsidR="00AB0887" w:rsidRDefault="00AB0887" w:rsidP="0025245A"/>
    <w:p w:rsidR="00AB0887" w:rsidRDefault="00AB0887" w:rsidP="0025245A"/>
    <w:p w:rsidR="00AB0887" w:rsidRPr="0025245A" w:rsidRDefault="00AB0887" w:rsidP="00AB0887">
      <w:pPr>
        <w:rPr>
          <w:i/>
        </w:rPr>
      </w:pPr>
      <w:r w:rsidRPr="0025245A">
        <w:rPr>
          <w:i/>
        </w:rPr>
        <w:t xml:space="preserve">Aplicação do FVM ao balanço de massa </w:t>
      </w:r>
      <w:r>
        <w:rPr>
          <w:i/>
        </w:rPr>
        <w:t>global</w:t>
      </w:r>
    </w:p>
    <w:p w:rsidR="00B54E69" w:rsidRDefault="00B54E69" w:rsidP="0025245A"/>
    <w:p w:rsidR="00AB0887" w:rsidRDefault="00AB0887" w:rsidP="0025245A">
      <w:r>
        <w:t xml:space="preserve">A aplicação do FVM ao balanço de massa global pode ser feita de forma análoga à realizada na </w:t>
      </w:r>
      <w:r w:rsidR="003D10BA">
        <w:t>seção</w:t>
      </w:r>
      <w:r>
        <w:t xml:space="preserve"> anterior. No entanto, como não há derivada de segunda ordem em relação a z, é utilizada apenas uma condição de contorno:</w:t>
      </w:r>
    </w:p>
    <w:p w:rsidR="00AB0887" w:rsidRDefault="00AB0887"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616"/>
      </w:tblGrid>
      <w:tr w:rsidR="00AB0887" w:rsidTr="008A4223">
        <w:tc>
          <w:tcPr>
            <w:tcW w:w="4111" w:type="dxa"/>
            <w:vAlign w:val="center"/>
          </w:tcPr>
          <w:p w:rsidR="00AB0887" w:rsidRPr="00A020B2" w:rsidRDefault="00AB0887" w:rsidP="008A4223">
            <m:oMathPara>
              <m:oMathParaPr>
                <m:jc m:val="left"/>
              </m:oMathParaPr>
              <m:oMath>
                <m:d>
                  <m:dPr>
                    <m:ctrlPr>
                      <w:rPr>
                        <w:rFonts w:ascii="Cambria Math" w:hAnsi="Cambria Math"/>
                        <w:i/>
                        <w:iCs/>
                      </w:rPr>
                    </m:ctrlPr>
                  </m:dPr>
                  <m:e>
                    <m:r>
                      <w:rPr>
                        <w:rFonts w:ascii="Cambria Math" w:hAnsi="Cambria Math"/>
                      </w:rPr>
                      <m:t>u⋅C</m:t>
                    </m:r>
                  </m:e>
                </m:d>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w=0</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F</m:t>
                        </m:r>
                      </m:e>
                      <m:sub>
                        <m:r>
                          <w:rPr>
                            <w:rFonts w:ascii="Cambria Math" w:hAnsi="Cambria Math"/>
                          </w:rPr>
                          <m:t>f</m:t>
                        </m:r>
                      </m:sub>
                    </m:sSub>
                  </m:num>
                  <m:den>
                    <m:r>
                      <w:rPr>
                        <w:rFonts w:ascii="Cambria Math" w:hAnsi="Cambria Math"/>
                      </w:rPr>
                      <m:t>A⋅M</m:t>
                    </m:r>
                    <m:sSub>
                      <m:sSubPr>
                        <m:ctrlPr>
                          <w:rPr>
                            <w:rFonts w:ascii="Cambria Math" w:hAnsi="Cambria Math"/>
                            <w:i/>
                            <w:iCs/>
                          </w:rPr>
                        </m:ctrlPr>
                      </m:sSubPr>
                      <m:e>
                        <m:r>
                          <w:rPr>
                            <w:rFonts w:ascii="Cambria Math" w:hAnsi="Cambria Math"/>
                          </w:rPr>
                          <m:t>M</m:t>
                        </m:r>
                      </m:e>
                      <m:sub>
                        <m:r>
                          <w:rPr>
                            <w:rFonts w:ascii="Cambria Math" w:hAnsi="Cambria Math"/>
                          </w:rPr>
                          <m:t>tot</m:t>
                        </m:r>
                      </m:sub>
                    </m:sSub>
                  </m:den>
                </m:f>
              </m:oMath>
            </m:oMathPara>
          </w:p>
        </w:tc>
        <w:tc>
          <w:tcPr>
            <w:tcW w:w="562" w:type="dxa"/>
            <w:vAlign w:val="center"/>
          </w:tcPr>
          <w:p w:rsidR="00AB0887" w:rsidRDefault="00AB0887" w:rsidP="008A4223">
            <w:pPr>
              <w:jc w:val="right"/>
            </w:pPr>
            <w:r>
              <w:t>(13))</w:t>
            </w:r>
          </w:p>
        </w:tc>
      </w:tr>
    </w:tbl>
    <w:p w:rsidR="00AB0887" w:rsidRDefault="00AB0887" w:rsidP="0025245A"/>
    <w:p w:rsidR="00AB0887" w:rsidRDefault="00AB0887" w:rsidP="0025245A">
      <w:r>
        <w:t xml:space="preserve">Em que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tot</m:t>
            </m:r>
          </m:sub>
        </m:sSub>
      </m:oMath>
      <w:r>
        <w:t xml:space="preserve">é a massa molar total. Integrando e aplicando a condições de contorno (13), são obtidas as duas </w:t>
      </w:r>
    </w:p>
    <w:p w:rsidR="00AB0887" w:rsidRDefault="00AB0887" w:rsidP="0025245A">
      <w:r>
        <w:t>equações a seguir:</w:t>
      </w:r>
    </w:p>
    <w:p w:rsidR="00AB0887" w:rsidRDefault="00AB0887"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616"/>
      </w:tblGrid>
      <w:tr w:rsidR="00AB0887" w:rsidTr="008A4223">
        <w:tc>
          <w:tcPr>
            <w:tcW w:w="4111" w:type="dxa"/>
            <w:vAlign w:val="center"/>
          </w:tcPr>
          <w:p w:rsidR="00AB0887" w:rsidRPr="00A020B2" w:rsidRDefault="00AB0887" w:rsidP="008A4223">
            <m:oMathPara>
              <m:oMathParaPr>
                <m:jc m:val="left"/>
              </m:oMathParaPr>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P</m:t>
                        </m:r>
                      </m:sub>
                    </m:sSub>
                  </m:num>
                  <m:den>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ϵ</m:t>
                    </m:r>
                  </m:den>
                </m:f>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u⋅C</m:t>
                        </m:r>
                      </m:e>
                    </m:d>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P</m:t>
                        </m:r>
                      </m:sub>
                    </m:sSub>
                    <m:r>
                      <w:rPr>
                        <w:rFonts w:ascii="Cambria Math" w:hAnsi="Cambria Math"/>
                      </w:rPr>
                      <m:t>-</m:t>
                    </m:r>
                    <m:d>
                      <m:dPr>
                        <m:ctrlPr>
                          <w:rPr>
                            <w:rFonts w:ascii="Cambria Math" w:hAnsi="Cambria Math"/>
                            <w:i/>
                            <w:iCs/>
                          </w:rPr>
                        </m:ctrlPr>
                      </m:dPr>
                      <m:e>
                        <m:r>
                          <w:rPr>
                            <w:rFonts w:ascii="Cambria Math" w:hAnsi="Cambria Math"/>
                          </w:rPr>
                          <m:t>u⋅C</m:t>
                        </m:r>
                      </m:e>
                    </m:d>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P-1</m:t>
                        </m:r>
                      </m:sub>
                    </m:sSub>
                  </m:e>
                </m:d>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S</m:t>
                        </m:r>
                      </m:e>
                    </m:acc>
                  </m:e>
                  <m:sub>
                    <m:sSub>
                      <m:sSubPr>
                        <m:ctrlPr>
                          <w:rPr>
                            <w:rFonts w:ascii="Cambria Math" w:hAnsi="Cambria Math"/>
                            <w:i/>
                            <w:iCs/>
                          </w:rPr>
                        </m:ctrlPr>
                      </m:sSubPr>
                      <m:e>
                        <m:r>
                          <w:rPr>
                            <w:rFonts w:ascii="Cambria Math" w:hAnsi="Cambria Math"/>
                          </w:rPr>
                          <m:t>C</m:t>
                        </m:r>
                      </m:e>
                      <m:sub>
                        <m:r>
                          <w:rPr>
                            <w:rFonts w:ascii="Cambria Math" w:hAnsi="Cambria Math"/>
                          </w:rPr>
                          <m:t>P</m:t>
                        </m:r>
                      </m:sub>
                    </m:sSub>
                  </m:sub>
                </m:sSub>
                <m:d>
                  <m:dPr>
                    <m:ctrlPr>
                      <w:rPr>
                        <w:rFonts w:ascii="Cambria Math" w:hAnsi="Cambria Math"/>
                        <w:i/>
                        <w:iCs/>
                      </w:rPr>
                    </m:ctrlPr>
                  </m:dPr>
                  <m:e>
                    <m:r>
                      <w:rPr>
                        <w:rFonts w:ascii="Cambria Math" w:hAnsi="Cambria Math"/>
                      </w:rPr>
                      <m:t>Y,T,P</m:t>
                    </m:r>
                  </m:e>
                </m:d>
              </m:oMath>
            </m:oMathPara>
          </w:p>
        </w:tc>
        <w:tc>
          <w:tcPr>
            <w:tcW w:w="562" w:type="dxa"/>
            <w:vAlign w:val="center"/>
          </w:tcPr>
          <w:p w:rsidR="00AB0887" w:rsidRDefault="00AB0887" w:rsidP="008A4223">
            <w:pPr>
              <w:jc w:val="right"/>
            </w:pPr>
            <w:r>
              <w:t>(14))</w:t>
            </w:r>
          </w:p>
        </w:tc>
      </w:tr>
    </w:tbl>
    <w:p w:rsidR="00AB0887" w:rsidRDefault="00AB0887"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616"/>
      </w:tblGrid>
      <w:tr w:rsidR="00AB0887" w:rsidTr="008A4223">
        <w:tc>
          <w:tcPr>
            <w:tcW w:w="4111" w:type="dxa"/>
            <w:vAlign w:val="center"/>
          </w:tcPr>
          <w:p w:rsidR="00AB0887" w:rsidRPr="00A020B2" w:rsidRDefault="00AB0887" w:rsidP="008A4223">
            <m:oMathPara>
              <m:oMathParaPr>
                <m:jc m:val="left"/>
              </m:oMathParaPr>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1</m:t>
                        </m:r>
                      </m:sub>
                    </m:sSub>
                  </m:num>
                  <m:den>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ϵ</m:t>
                    </m:r>
                  </m:den>
                </m:f>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u⋅C</m:t>
                        </m:r>
                      </m:e>
                    </m:d>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1</m:t>
                        </m:r>
                      </m:sub>
                    </m:sSub>
                    <m:r>
                      <w:rPr>
                        <w:rFonts w:ascii="Cambria Math" w:hAnsi="Cambria Math"/>
                      </w:rPr>
                      <m:t>-</m:t>
                    </m:r>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F</m:t>
                                </m:r>
                              </m:e>
                              <m:sub>
                                <m:r>
                                  <w:rPr>
                                    <w:rFonts w:ascii="Cambria Math" w:hAnsi="Cambria Math"/>
                                  </w:rPr>
                                  <m:t>f</m:t>
                                </m:r>
                              </m:sub>
                            </m:sSub>
                          </m:num>
                          <m:den>
                            <m:r>
                              <w:rPr>
                                <w:rFonts w:ascii="Cambria Math" w:hAnsi="Cambria Math"/>
                              </w:rPr>
                              <m:t>A⋅M</m:t>
                            </m:r>
                            <m:sSub>
                              <m:sSubPr>
                                <m:ctrlPr>
                                  <w:rPr>
                                    <w:rFonts w:ascii="Cambria Math" w:hAnsi="Cambria Math"/>
                                    <w:i/>
                                    <w:iCs/>
                                  </w:rPr>
                                </m:ctrlPr>
                              </m:sSubPr>
                              <m:e>
                                <m:r>
                                  <w:rPr>
                                    <w:rFonts w:ascii="Cambria Math" w:hAnsi="Cambria Math"/>
                                  </w:rPr>
                                  <m:t>M</m:t>
                                </m:r>
                              </m:e>
                              <m:sub>
                                <m:r>
                                  <w:rPr>
                                    <w:rFonts w:ascii="Cambria Math" w:hAnsi="Cambria Math"/>
                                  </w:rPr>
                                  <m:t>tot</m:t>
                                </m:r>
                              </m:sub>
                            </m:sSub>
                          </m:den>
                        </m:f>
                      </m:e>
                    </m:d>
                  </m:e>
                </m:d>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S</m:t>
                        </m:r>
                      </m:e>
                    </m:acc>
                  </m:e>
                  <m:sub>
                    <m:sSub>
                      <m:sSubPr>
                        <m:ctrlPr>
                          <w:rPr>
                            <w:rFonts w:ascii="Cambria Math" w:hAnsi="Cambria Math"/>
                            <w:i/>
                            <w:iCs/>
                          </w:rPr>
                        </m:ctrlPr>
                      </m:sSubPr>
                      <m:e>
                        <m:r>
                          <w:rPr>
                            <w:rFonts w:ascii="Cambria Math" w:hAnsi="Cambria Math"/>
                          </w:rPr>
                          <m:t>C</m:t>
                        </m:r>
                      </m:e>
                      <m:sub>
                        <m:r>
                          <w:rPr>
                            <w:rFonts w:ascii="Cambria Math" w:hAnsi="Cambria Math"/>
                          </w:rPr>
                          <m:t>P</m:t>
                        </m:r>
                      </m:sub>
                    </m:sSub>
                  </m:sub>
                </m:sSub>
                <m:d>
                  <m:dPr>
                    <m:ctrlPr>
                      <w:rPr>
                        <w:rFonts w:ascii="Cambria Math" w:hAnsi="Cambria Math"/>
                        <w:i/>
                        <w:iCs/>
                      </w:rPr>
                    </m:ctrlPr>
                  </m:dPr>
                  <m:e>
                    <m:r>
                      <w:rPr>
                        <w:rFonts w:ascii="Cambria Math" w:hAnsi="Cambria Math"/>
                      </w:rPr>
                      <m:t>Y,T,P</m:t>
                    </m:r>
                  </m:e>
                </m:d>
              </m:oMath>
            </m:oMathPara>
          </w:p>
        </w:tc>
        <w:tc>
          <w:tcPr>
            <w:tcW w:w="562" w:type="dxa"/>
            <w:vAlign w:val="center"/>
          </w:tcPr>
          <w:p w:rsidR="00AB0887" w:rsidRDefault="00AB0887" w:rsidP="008A4223">
            <w:pPr>
              <w:jc w:val="right"/>
            </w:pPr>
            <w:r>
              <w:t>(15))</w:t>
            </w:r>
          </w:p>
        </w:tc>
      </w:tr>
    </w:tbl>
    <w:p w:rsidR="00AB0887" w:rsidRDefault="00AB0887" w:rsidP="0025245A"/>
    <w:p w:rsidR="00A341CC" w:rsidRPr="0025245A" w:rsidRDefault="00A341CC" w:rsidP="00A341CC">
      <w:pPr>
        <w:rPr>
          <w:i/>
        </w:rPr>
      </w:pPr>
      <w:r w:rsidRPr="0025245A">
        <w:rPr>
          <w:i/>
        </w:rPr>
        <w:t xml:space="preserve">Aplicação do FVM ao balanço </w:t>
      </w:r>
      <w:r>
        <w:rPr>
          <w:i/>
        </w:rPr>
        <w:t>de energia</w:t>
      </w:r>
    </w:p>
    <w:p w:rsidR="00AB0887" w:rsidRDefault="00AB0887" w:rsidP="0025245A"/>
    <w:p w:rsidR="00A341CC" w:rsidRDefault="00A341CC" w:rsidP="0025245A">
      <w:r>
        <w:t>Mais uma vez deve ser seguido o procedimento descrito de integrar e aplicar as condições iniciais. Para simplificar a manipulação algébrica, foram definidas três constantes:</w:t>
      </w:r>
    </w:p>
    <w:p w:rsidR="00A341CC" w:rsidRDefault="00A341CC" w:rsidP="0025245A"/>
    <w:p w:rsidR="00A341CC" w:rsidRPr="00A341CC" w:rsidRDefault="00A341CC" w:rsidP="00A341CC">
      <m:oMathPara>
        <m:oMathParaPr>
          <m:jc m:val="centerGroup"/>
        </m:oMathParaPr>
        <m:oMath>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ef</m:t>
                  </m:r>
                </m:sub>
              </m:sSub>
            </m:num>
            <m:den>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ρ</m:t>
                      </m:r>
                    </m:e>
                    <m:sub>
                      <m:r>
                        <w:rPr>
                          <w:rFonts w:ascii="Cambria Math" w:hAnsi="Cambria Math"/>
                        </w:rPr>
                        <m:t>g</m:t>
                      </m:r>
                    </m:sub>
                  </m:sSub>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ρ</m:t>
                          </m:r>
                        </m:e>
                        <m:sub>
                          <m:r>
                            <w:rPr>
                              <w:rFonts w:ascii="Cambria Math" w:hAnsi="Cambria Math"/>
                            </w:rPr>
                            <m:t>g</m:t>
                          </m:r>
                        </m:sub>
                      </m:sSub>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1-ϵ</m:t>
                          </m:r>
                        </m:num>
                        <m:den>
                          <m:r>
                            <w:rPr>
                              <w:rFonts w:ascii="Cambria Math" w:hAnsi="Cambria Math"/>
                            </w:rPr>
                            <m:t>ϵ</m:t>
                          </m:r>
                        </m:den>
                      </m:f>
                    </m:e>
                  </m:d>
                  <m:sSub>
                    <m:sSubPr>
                      <m:ctrlPr>
                        <w:rPr>
                          <w:rFonts w:ascii="Cambria Math" w:hAnsi="Cambria Math"/>
                          <w:i/>
                          <w:iCs/>
                        </w:rPr>
                      </m:ctrlPr>
                    </m:sSubPr>
                    <m:e>
                      <m:r>
                        <w:rPr>
                          <w:rFonts w:ascii="Cambria Math" w:hAnsi="Cambria Math"/>
                        </w:rPr>
                        <m:t>ρ</m:t>
                      </m:r>
                    </m:e>
                    <m:sub>
                      <m:r>
                        <w:rPr>
                          <w:rFonts w:ascii="Cambria Math" w:hAnsi="Cambria Math"/>
                        </w:rPr>
                        <m:t>s</m:t>
                      </m:r>
                    </m:sub>
                  </m:sSub>
                  <m:sSub>
                    <m:sSubPr>
                      <m:ctrlPr>
                        <w:rPr>
                          <w:rFonts w:ascii="Cambria Math" w:hAnsi="Cambria Math"/>
                          <w:i/>
                          <w:iCs/>
                        </w:rPr>
                      </m:ctrlPr>
                    </m:sSubPr>
                    <m:e>
                      <m:sSub>
                        <m:sSubPr>
                          <m:ctrlPr>
                            <w:rPr>
                              <w:rFonts w:ascii="Cambria Math" w:hAnsi="Cambria Math"/>
                              <w:i/>
                              <w:iCs/>
                            </w:rPr>
                          </m:ctrlPr>
                        </m:sSubPr>
                        <m:e>
                          <m:r>
                            <w:rPr>
                              <w:rFonts w:ascii="Cambria Math" w:hAnsi="Cambria Math"/>
                            </w:rPr>
                            <m:t>c</m:t>
                          </m:r>
                        </m:e>
                        <m:sub>
                          <m:r>
                            <w:rPr>
                              <w:rFonts w:ascii="Cambria Math" w:hAnsi="Cambria Math"/>
                            </w:rPr>
                            <m:t>ρ</m:t>
                          </m:r>
                        </m:sub>
                      </m:sSub>
                    </m:e>
                    <m:sub>
                      <m:r>
                        <w:rPr>
                          <w:rFonts w:ascii="Cambria Math" w:hAnsi="Cambria Math"/>
                        </w:rPr>
                        <m:t>s</m:t>
                      </m:r>
                    </m:sub>
                  </m:sSub>
                </m:e>
              </m:d>
            </m:den>
          </m:f>
          <m:r>
            <w:rPr>
              <w:rFonts w:ascii="Cambria Math" w:hAnsi="Cambria Math"/>
            </w:rPr>
            <m:t>=α</m:t>
          </m:r>
        </m:oMath>
      </m:oMathPara>
    </w:p>
    <w:p w:rsidR="00A341CC" w:rsidRDefault="00A341CC" w:rsidP="0025245A"/>
    <w:p w:rsidR="00A341CC" w:rsidRPr="00A341CC" w:rsidRDefault="00A341CC" w:rsidP="00A341CC">
      <m:oMathPara>
        <m:oMathParaPr>
          <m:jc m:val="centerGroup"/>
        </m:oMathParaPr>
        <m:oMath>
          <m:f>
            <m:fPr>
              <m:ctrlPr>
                <w:rPr>
                  <w:rFonts w:ascii="Cambria Math" w:hAnsi="Cambria Math"/>
                  <w:i/>
                  <w:iCs/>
                </w:rPr>
              </m:ctrlPr>
            </m:fPr>
            <m:num>
              <m:r>
                <w:rPr>
                  <w:rFonts w:ascii="Cambria Math" w:hAnsi="Cambria Math"/>
                </w:rPr>
                <m:t>u</m:t>
              </m:r>
              <m:sSub>
                <m:sSubPr>
                  <m:ctrlPr>
                    <w:rPr>
                      <w:rFonts w:ascii="Cambria Math" w:hAnsi="Cambria Math"/>
                      <w:i/>
                      <w:iCs/>
                    </w:rPr>
                  </m:ctrlPr>
                </m:sSubPr>
                <m:e>
                  <m:r>
                    <w:rPr>
                      <w:rFonts w:ascii="Cambria Math" w:hAnsi="Cambria Math"/>
                    </w:rPr>
                    <m:t>ρ</m:t>
                  </m:r>
                </m:e>
                <m:sub>
                  <m:r>
                    <w:rPr>
                      <w:rFonts w:ascii="Cambria Math" w:hAnsi="Cambria Math"/>
                    </w:rPr>
                    <m:t>g</m:t>
                  </m:r>
                </m:sub>
              </m:sSub>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ρ</m:t>
                      </m:r>
                    </m:e>
                    <m:sub>
                      <m:r>
                        <w:rPr>
                          <w:rFonts w:ascii="Cambria Math" w:hAnsi="Cambria Math"/>
                        </w:rPr>
                        <m:t>g</m:t>
                      </m:r>
                    </m:sub>
                  </m:sSub>
                </m:sub>
              </m:sSub>
            </m:num>
            <m:den>
              <m:r>
                <w:rPr>
                  <w:rFonts w:ascii="Cambria Math" w:hAnsi="Cambria Math"/>
                </w:rPr>
                <m:t>ϵ</m:t>
              </m:r>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ρ</m:t>
                      </m:r>
                    </m:e>
                    <m:sub>
                      <m:r>
                        <w:rPr>
                          <w:rFonts w:ascii="Cambria Math" w:hAnsi="Cambria Math"/>
                        </w:rPr>
                        <m:t>g</m:t>
                      </m:r>
                    </m:sub>
                  </m:sSub>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ρ</m:t>
                          </m:r>
                        </m:e>
                        <m:sub>
                          <m:r>
                            <w:rPr>
                              <w:rFonts w:ascii="Cambria Math" w:hAnsi="Cambria Math"/>
                            </w:rPr>
                            <m:t>g</m:t>
                          </m:r>
                        </m:sub>
                      </m:sSub>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1-ϵ</m:t>
                          </m:r>
                        </m:num>
                        <m:den>
                          <m:r>
                            <w:rPr>
                              <w:rFonts w:ascii="Cambria Math" w:hAnsi="Cambria Math"/>
                            </w:rPr>
                            <m:t>ϵ</m:t>
                          </m:r>
                        </m:den>
                      </m:f>
                    </m:e>
                  </m:d>
                  <m:sSub>
                    <m:sSubPr>
                      <m:ctrlPr>
                        <w:rPr>
                          <w:rFonts w:ascii="Cambria Math" w:hAnsi="Cambria Math"/>
                          <w:i/>
                          <w:iCs/>
                        </w:rPr>
                      </m:ctrlPr>
                    </m:sSubPr>
                    <m:e>
                      <m:r>
                        <w:rPr>
                          <w:rFonts w:ascii="Cambria Math" w:hAnsi="Cambria Math"/>
                        </w:rPr>
                        <m:t>ρ</m:t>
                      </m:r>
                    </m:e>
                    <m:sub>
                      <m:r>
                        <w:rPr>
                          <w:rFonts w:ascii="Cambria Math" w:hAnsi="Cambria Math"/>
                        </w:rPr>
                        <m:t>s</m:t>
                      </m:r>
                    </m:sub>
                  </m:sSub>
                  <m:sSub>
                    <m:sSubPr>
                      <m:ctrlPr>
                        <w:rPr>
                          <w:rFonts w:ascii="Cambria Math" w:hAnsi="Cambria Math"/>
                          <w:i/>
                          <w:iCs/>
                        </w:rPr>
                      </m:ctrlPr>
                    </m:sSubPr>
                    <m:e>
                      <m:sSub>
                        <m:sSubPr>
                          <m:ctrlPr>
                            <w:rPr>
                              <w:rFonts w:ascii="Cambria Math" w:hAnsi="Cambria Math"/>
                              <w:i/>
                              <w:iCs/>
                            </w:rPr>
                          </m:ctrlPr>
                        </m:sSubPr>
                        <m:e>
                          <m:r>
                            <w:rPr>
                              <w:rFonts w:ascii="Cambria Math" w:hAnsi="Cambria Math"/>
                            </w:rPr>
                            <m:t>c</m:t>
                          </m:r>
                        </m:e>
                        <m:sub>
                          <m:r>
                            <w:rPr>
                              <w:rFonts w:ascii="Cambria Math" w:hAnsi="Cambria Math"/>
                            </w:rPr>
                            <m:t>ρ</m:t>
                          </m:r>
                        </m:sub>
                      </m:sSub>
                    </m:e>
                    <m:sub>
                      <m:r>
                        <w:rPr>
                          <w:rFonts w:ascii="Cambria Math" w:hAnsi="Cambria Math"/>
                        </w:rPr>
                        <m:t>s</m:t>
                      </m:r>
                    </m:sub>
                  </m:sSub>
                </m:e>
              </m:d>
            </m:den>
          </m:f>
          <m:r>
            <w:rPr>
              <w:rFonts w:ascii="Cambria Math" w:hAnsi="Cambria Math"/>
            </w:rPr>
            <m:t>=β</m:t>
          </m:r>
        </m:oMath>
      </m:oMathPara>
    </w:p>
    <w:p w:rsidR="00A341CC" w:rsidRDefault="00A341CC" w:rsidP="0025245A"/>
    <w:p w:rsidR="00A341CC" w:rsidRPr="00A341CC" w:rsidRDefault="00A341CC" w:rsidP="00A341CC">
      <m:oMathPara>
        <m:oMathParaPr>
          <m:jc m:val="centerGroup"/>
        </m:oMathParaPr>
        <m:oMath>
          <m:f>
            <m:fPr>
              <m:ctrlPr>
                <w:rPr>
                  <w:rFonts w:ascii="Cambria Math" w:hAnsi="Cambria Math"/>
                  <w:i/>
                  <w:iCs/>
                </w:rPr>
              </m:ctrlPr>
            </m:fPr>
            <m:num>
              <m:r>
                <w:rPr>
                  <w:rFonts w:ascii="Cambria Math" w:hAnsi="Cambria Math"/>
                </w:rPr>
                <m:t>Q⋅</m:t>
              </m:r>
              <m:d>
                <m:dPr>
                  <m:ctrlPr>
                    <w:rPr>
                      <w:rFonts w:ascii="Cambria Math" w:hAnsi="Cambria Math"/>
                      <w:i/>
                      <w:iCs/>
                    </w:rPr>
                  </m:ctrlPr>
                </m:dPr>
                <m:e>
                  <m:f>
                    <m:fPr>
                      <m:ctrlPr>
                        <w:rPr>
                          <w:rFonts w:ascii="Cambria Math" w:hAnsi="Cambria Math"/>
                          <w:i/>
                          <w:iCs/>
                        </w:rPr>
                      </m:ctrlPr>
                    </m:fPr>
                    <m:num>
                      <m:r>
                        <w:rPr>
                          <w:rFonts w:ascii="Cambria Math" w:hAnsi="Cambria Math"/>
                        </w:rPr>
                        <m:t>1-ϵ</m:t>
                      </m:r>
                    </m:num>
                    <m:den>
                      <m:r>
                        <w:rPr>
                          <w:rFonts w:ascii="Cambria Math" w:hAnsi="Cambria Math"/>
                        </w:rPr>
                        <m:t>ϵ</m:t>
                      </m:r>
                    </m:den>
                  </m:f>
                </m:e>
              </m:d>
              <m:sSub>
                <m:sSubPr>
                  <m:ctrlPr>
                    <w:rPr>
                      <w:rFonts w:ascii="Cambria Math" w:hAnsi="Cambria Math"/>
                      <w:i/>
                      <w:iCs/>
                    </w:rPr>
                  </m:ctrlPr>
                </m:sSubPr>
                <m:e>
                  <m:r>
                    <w:rPr>
                      <w:rFonts w:ascii="Cambria Math" w:hAnsi="Cambria Math"/>
                    </w:rPr>
                    <m:t>ρ</m:t>
                  </m:r>
                </m:e>
                <m:sub>
                  <m:r>
                    <w:rPr>
                      <w:rFonts w:ascii="Cambria Math" w:hAnsi="Cambria Math"/>
                    </w:rPr>
                    <m:t>s</m:t>
                  </m:r>
                </m:sub>
              </m:sSub>
            </m:num>
            <m:den>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ρ</m:t>
                      </m:r>
                    </m:e>
                    <m:sub>
                      <m:r>
                        <w:rPr>
                          <w:rFonts w:ascii="Cambria Math" w:hAnsi="Cambria Math"/>
                        </w:rPr>
                        <m:t>g</m:t>
                      </m:r>
                    </m:sub>
                  </m:sSub>
                  <m:sSub>
                    <m:sSubPr>
                      <m:ctrlPr>
                        <w:rPr>
                          <w:rFonts w:ascii="Cambria Math" w:hAnsi="Cambria Math"/>
                          <w:i/>
                          <w:iCs/>
                        </w:rPr>
                      </m:ctrlPr>
                    </m:sSubPr>
                    <m:e>
                      <m:r>
                        <w:rPr>
                          <w:rFonts w:ascii="Cambria Math" w:hAnsi="Cambria Math"/>
                        </w:rPr>
                        <m:t>c</m:t>
                      </m:r>
                    </m:e>
                    <m:sub>
                      <m:sSub>
                        <m:sSubPr>
                          <m:ctrlPr>
                            <w:rPr>
                              <w:rFonts w:ascii="Cambria Math" w:hAnsi="Cambria Math"/>
                              <w:i/>
                              <w:iCs/>
                            </w:rPr>
                          </m:ctrlPr>
                        </m:sSubPr>
                        <m:e>
                          <m:r>
                            <w:rPr>
                              <w:rFonts w:ascii="Cambria Math" w:hAnsi="Cambria Math"/>
                            </w:rPr>
                            <m:t>ρ</m:t>
                          </m:r>
                        </m:e>
                        <m:sub>
                          <m:r>
                            <w:rPr>
                              <w:rFonts w:ascii="Cambria Math" w:hAnsi="Cambria Math"/>
                            </w:rPr>
                            <m:t>g</m:t>
                          </m:r>
                        </m:sub>
                      </m:sSub>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1-ϵ</m:t>
                          </m:r>
                        </m:num>
                        <m:den>
                          <m:r>
                            <w:rPr>
                              <w:rFonts w:ascii="Cambria Math" w:hAnsi="Cambria Math"/>
                            </w:rPr>
                            <m:t>ϵ</m:t>
                          </m:r>
                        </m:den>
                      </m:f>
                    </m:e>
                  </m:d>
                  <m:sSub>
                    <m:sSubPr>
                      <m:ctrlPr>
                        <w:rPr>
                          <w:rFonts w:ascii="Cambria Math" w:hAnsi="Cambria Math"/>
                          <w:i/>
                          <w:iCs/>
                        </w:rPr>
                      </m:ctrlPr>
                    </m:sSubPr>
                    <m:e>
                      <m:r>
                        <w:rPr>
                          <w:rFonts w:ascii="Cambria Math" w:hAnsi="Cambria Math"/>
                        </w:rPr>
                        <m:t>ρ</m:t>
                      </m:r>
                    </m:e>
                    <m:sub>
                      <m:r>
                        <w:rPr>
                          <w:rFonts w:ascii="Cambria Math" w:hAnsi="Cambria Math"/>
                        </w:rPr>
                        <m:t>s</m:t>
                      </m:r>
                    </m:sub>
                  </m:sSub>
                  <m:sSub>
                    <m:sSubPr>
                      <m:ctrlPr>
                        <w:rPr>
                          <w:rFonts w:ascii="Cambria Math" w:hAnsi="Cambria Math"/>
                          <w:i/>
                          <w:iCs/>
                        </w:rPr>
                      </m:ctrlPr>
                    </m:sSubPr>
                    <m:e>
                      <m:sSub>
                        <m:sSubPr>
                          <m:ctrlPr>
                            <w:rPr>
                              <w:rFonts w:ascii="Cambria Math" w:hAnsi="Cambria Math"/>
                              <w:i/>
                              <w:iCs/>
                            </w:rPr>
                          </m:ctrlPr>
                        </m:sSubPr>
                        <m:e>
                          <m:r>
                            <w:rPr>
                              <w:rFonts w:ascii="Cambria Math" w:hAnsi="Cambria Math"/>
                            </w:rPr>
                            <m:t>c</m:t>
                          </m:r>
                        </m:e>
                        <m:sub>
                          <m:r>
                            <w:rPr>
                              <w:rFonts w:ascii="Cambria Math" w:hAnsi="Cambria Math"/>
                            </w:rPr>
                            <m:t>ρ</m:t>
                          </m:r>
                        </m:sub>
                      </m:sSub>
                    </m:e>
                    <m:sub>
                      <m:r>
                        <w:rPr>
                          <w:rFonts w:ascii="Cambria Math" w:hAnsi="Cambria Math"/>
                        </w:rPr>
                        <m:t>s</m:t>
                      </m:r>
                    </m:sub>
                  </m:sSub>
                </m:e>
              </m:d>
            </m:den>
          </m:f>
          <m:r>
            <w:rPr>
              <w:rFonts w:ascii="Cambria Math" w:hAnsi="Cambria Math"/>
            </w:rPr>
            <m:t>=γ</m:t>
          </m:r>
        </m:oMath>
      </m:oMathPara>
    </w:p>
    <w:p w:rsidR="00A341CC" w:rsidRDefault="00A341CC" w:rsidP="0025245A"/>
    <w:p w:rsidR="00A341CC" w:rsidRDefault="00A341CC" w:rsidP="0025245A">
      <w:r>
        <w:t>e a equação do balanço foi reescrita conforme a equação (16).</w:t>
      </w:r>
    </w:p>
    <w:p w:rsidR="00A341CC" w:rsidRDefault="00A341CC"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616"/>
      </w:tblGrid>
      <w:tr w:rsidR="00A341CC" w:rsidTr="008A4223">
        <w:tc>
          <w:tcPr>
            <w:tcW w:w="4111" w:type="dxa"/>
            <w:vAlign w:val="center"/>
          </w:tcPr>
          <w:p w:rsidR="00A341CC" w:rsidRPr="00A020B2" w:rsidRDefault="00A341CC" w:rsidP="008A4223">
            <m:oMathPara>
              <m:oMathParaPr>
                <m:jc m:val="left"/>
              </m:oMathParaPr>
              <m:oMath>
                <m:f>
                  <m:fPr>
                    <m:ctrlPr>
                      <w:rPr>
                        <w:rFonts w:ascii="Cambria Math" w:hAnsi="Cambria Math"/>
                        <w:i/>
                        <w:iCs/>
                      </w:rPr>
                    </m:ctrlPr>
                  </m:fPr>
                  <m:num>
                    <m:r>
                      <w:rPr>
                        <w:rFonts w:ascii="Cambria Math" w:hAnsi="Cambria Math"/>
                      </w:rPr>
                      <m:t>∂T</m:t>
                    </m:r>
                  </m:num>
                  <m:den>
                    <m:r>
                      <w:rPr>
                        <w:rFonts w:ascii="Cambria Math" w:hAnsi="Cambria Math"/>
                      </w:rPr>
                      <m:t>∂t</m:t>
                    </m:r>
                  </m:den>
                </m:f>
                <m:r>
                  <w:rPr>
                    <w:rFonts w:ascii="Cambria Math" w:hAnsi="Cambria Math"/>
                  </w:rPr>
                  <m:t>=</m:t>
                </m:r>
                <m:f>
                  <m:fPr>
                    <m:ctrlPr>
                      <w:rPr>
                        <w:rFonts w:ascii="Cambria Math" w:hAnsi="Cambria Math"/>
                        <w:i/>
                        <w:iCs/>
                      </w:rPr>
                    </m:ctrlPr>
                  </m:fPr>
                  <m:num>
                    <m:sSup>
                      <m:sSupPr>
                        <m:ctrlPr>
                          <w:rPr>
                            <w:rFonts w:ascii="Cambria Math" w:hAnsi="Cambria Math"/>
                            <w:i/>
                            <w:iCs/>
                          </w:rPr>
                        </m:ctrlPr>
                      </m:sSupPr>
                      <m:e>
                        <m:r>
                          <w:rPr>
                            <w:rFonts w:ascii="Cambria Math" w:hAnsi="Cambria Math"/>
                          </w:rPr>
                          <m:t>∂</m:t>
                        </m:r>
                      </m:e>
                      <m:sup>
                        <m:r>
                          <w:rPr>
                            <w:rFonts w:ascii="Cambria Math" w:hAnsi="Cambria Math"/>
                          </w:rPr>
                          <m:t>2</m:t>
                        </m:r>
                      </m:sup>
                    </m:sSup>
                    <m:r>
                      <w:rPr>
                        <w:rFonts w:ascii="Cambria Math" w:hAnsi="Cambria Math"/>
                      </w:rPr>
                      <m:t>(α⋅T)</m:t>
                    </m:r>
                  </m:num>
                  <m:den>
                    <m:r>
                      <w:rPr>
                        <w:rFonts w:ascii="Cambria Math" w:hAnsi="Cambria Math"/>
                      </w:rPr>
                      <m:t>∂</m:t>
                    </m:r>
                    <m:sSup>
                      <m:sSupPr>
                        <m:ctrlPr>
                          <w:rPr>
                            <w:rFonts w:ascii="Cambria Math" w:hAnsi="Cambria Math"/>
                            <w:i/>
                            <w:iCs/>
                          </w:rPr>
                        </m:ctrlPr>
                      </m:sSupPr>
                      <m:e>
                        <m:r>
                          <w:rPr>
                            <w:rFonts w:ascii="Cambria Math" w:hAnsi="Cambria Math"/>
                          </w:rPr>
                          <m:t>z</m:t>
                        </m:r>
                      </m:e>
                      <m:sup>
                        <m:r>
                          <w:rPr>
                            <w:rFonts w:ascii="Cambria Math" w:hAnsi="Cambria Math"/>
                          </w:rPr>
                          <m:t>2</m:t>
                        </m:r>
                      </m:sup>
                    </m:sSup>
                  </m:den>
                </m:f>
                <m:r>
                  <w:rPr>
                    <w:rFonts w:ascii="Cambria Math" w:hAnsi="Cambria Math"/>
                  </w:rPr>
                  <m:t>-</m:t>
                </m:r>
                <m:f>
                  <m:fPr>
                    <m:ctrlPr>
                      <w:rPr>
                        <w:rFonts w:ascii="Cambria Math" w:hAnsi="Cambria Math"/>
                        <w:i/>
                        <w:iCs/>
                      </w:rPr>
                    </m:ctrlPr>
                  </m:fPr>
                  <m:num>
                    <m:r>
                      <w:rPr>
                        <w:rFonts w:ascii="Cambria Math" w:hAnsi="Cambria Math"/>
                      </w:rPr>
                      <m:t>∂</m:t>
                    </m:r>
                    <m:d>
                      <m:dPr>
                        <m:ctrlPr>
                          <w:rPr>
                            <w:rFonts w:ascii="Cambria Math" w:hAnsi="Cambria Math"/>
                            <w:i/>
                            <w:iCs/>
                          </w:rPr>
                        </m:ctrlPr>
                      </m:dPr>
                      <m:e>
                        <m:r>
                          <w:rPr>
                            <w:rFonts w:ascii="Cambria Math" w:hAnsi="Cambria Math"/>
                          </w:rPr>
                          <m:t>β⋅T</m:t>
                        </m:r>
                      </m:e>
                    </m:d>
                  </m:num>
                  <m:den>
                    <m:r>
                      <w:rPr>
                        <w:rFonts w:ascii="Cambria Math" w:hAnsi="Cambria Math"/>
                      </w:rPr>
                      <m:t>∂z</m:t>
                    </m:r>
                  </m:den>
                </m:f>
                <m:r>
                  <w:rPr>
                    <w:rFonts w:ascii="Cambria Math" w:hAnsi="Cambria Math"/>
                  </w:rPr>
                  <m:t>-γ⋅</m:t>
                </m:r>
                <m:f>
                  <m:fPr>
                    <m:ctrlPr>
                      <w:rPr>
                        <w:rFonts w:ascii="Cambria Math" w:hAnsi="Cambria Math"/>
                        <w:i/>
                        <w:iCs/>
                      </w:rPr>
                    </m:ctrlPr>
                  </m:fPr>
                  <m:num>
                    <m:r>
                      <w:rPr>
                        <w:rFonts w:ascii="Cambria Math" w:hAnsi="Cambria Math"/>
                      </w:rPr>
                      <m:t>∂q</m:t>
                    </m:r>
                  </m:num>
                  <m:den>
                    <m:r>
                      <w:rPr>
                        <w:rFonts w:ascii="Cambria Math" w:hAnsi="Cambria Math"/>
                      </w:rPr>
                      <m:t>∂t</m:t>
                    </m:r>
                  </m:den>
                </m:f>
                <m:d>
                  <m:dPr>
                    <m:ctrlPr>
                      <w:rPr>
                        <w:rFonts w:ascii="Cambria Math" w:hAnsi="Cambria Math"/>
                        <w:i/>
                        <w:iCs/>
                      </w:rPr>
                    </m:ctrlPr>
                  </m:dPr>
                  <m:e>
                    <m:r>
                      <w:rPr>
                        <w:rFonts w:ascii="Cambria Math" w:hAnsi="Cambria Math"/>
                      </w:rPr>
                      <m:t>Y,T,P</m:t>
                    </m:r>
                  </m:e>
                </m:d>
              </m:oMath>
            </m:oMathPara>
          </w:p>
        </w:tc>
        <w:tc>
          <w:tcPr>
            <w:tcW w:w="562" w:type="dxa"/>
            <w:vAlign w:val="center"/>
          </w:tcPr>
          <w:p w:rsidR="00A341CC" w:rsidRDefault="00A341CC" w:rsidP="008A4223">
            <w:pPr>
              <w:jc w:val="right"/>
            </w:pPr>
            <w:r>
              <w:t>(16))</w:t>
            </w:r>
          </w:p>
        </w:tc>
      </w:tr>
    </w:tbl>
    <w:p w:rsidR="00A341CC" w:rsidRDefault="00A341CC" w:rsidP="0025245A"/>
    <w:p w:rsidR="00A341CC" w:rsidRDefault="00A341CC" w:rsidP="0025245A">
      <w:r>
        <w:t>As condições de contorno são:</w:t>
      </w:r>
    </w:p>
    <w:p w:rsidR="00A341CC" w:rsidRDefault="00A341CC"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616"/>
      </w:tblGrid>
      <w:tr w:rsidR="00A341CC" w:rsidTr="008A4223">
        <w:tc>
          <w:tcPr>
            <w:tcW w:w="4111" w:type="dxa"/>
            <w:vAlign w:val="center"/>
          </w:tcPr>
          <w:p w:rsidR="00A341CC" w:rsidRPr="00A020B2" w:rsidRDefault="00A341CC" w:rsidP="008A4223">
            <m:oMathPara>
              <m:oMathParaPr>
                <m:jc m:val="left"/>
              </m:oMathParaPr>
              <m:oMath>
                <m:r>
                  <w:rPr>
                    <w:rFonts w:ascii="Cambria Math" w:hAnsi="Cambria Math"/>
                  </w:rPr>
                  <m:t>α⋅</m:t>
                </m:r>
                <m:f>
                  <m:fPr>
                    <m:ctrlPr>
                      <w:rPr>
                        <w:rFonts w:ascii="Cambria Math" w:hAnsi="Cambria Math"/>
                        <w:i/>
                        <w:iCs/>
                      </w:rPr>
                    </m:ctrlPr>
                  </m:fPr>
                  <m:num>
                    <m:r>
                      <w:rPr>
                        <w:rFonts w:ascii="Cambria Math" w:hAnsi="Cambria Math"/>
                      </w:rPr>
                      <m:t>∂T</m:t>
                    </m:r>
                  </m:num>
                  <m:den>
                    <m:r>
                      <w:rPr>
                        <w:rFonts w:ascii="Cambria Math" w:hAnsi="Cambria Math"/>
                      </w:rPr>
                      <m:t>∂z</m:t>
                    </m:r>
                  </m:den>
                </m:f>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0</m:t>
                    </m:r>
                  </m:sub>
                </m:sSub>
                <m:r>
                  <w:rPr>
                    <w:rFonts w:ascii="Cambria Math" w:hAnsi="Cambria Math"/>
                  </w:rPr>
                  <m:t>-β⋅T</m:t>
                </m:r>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0</m:t>
                    </m:r>
                  </m:sub>
                </m:sSub>
                <m:r>
                  <m:rPr>
                    <m:sty m:val="bi"/>
                  </m:rPr>
                  <w:rPr>
                    <w:rFonts w:ascii="Cambria Math" w:hAnsi="Cambria Math"/>
                  </w:rPr>
                  <m:t>=</m:t>
                </m:r>
                <m:r>
                  <w:rPr>
                    <w:rFonts w:ascii="Cambria Math" w:hAnsi="Cambria Math"/>
                  </w:rPr>
                  <m:t>-β⋅ϵ⋅</m:t>
                </m:r>
                <m:sSub>
                  <m:sSubPr>
                    <m:ctrlPr>
                      <w:rPr>
                        <w:rFonts w:ascii="Cambria Math" w:hAnsi="Cambria Math"/>
                        <w:i/>
                        <w:iCs/>
                      </w:rPr>
                    </m:ctrlPr>
                  </m:sSubPr>
                  <m:e>
                    <m:r>
                      <w:rPr>
                        <w:rFonts w:ascii="Cambria Math" w:hAnsi="Cambria Math"/>
                      </w:rPr>
                      <m:t>T</m:t>
                    </m:r>
                  </m:e>
                  <m:sub>
                    <m:r>
                      <w:rPr>
                        <w:rFonts w:ascii="Cambria Math" w:hAnsi="Cambria Math"/>
                      </w:rPr>
                      <m:t>f</m:t>
                    </m:r>
                  </m:sub>
                </m:sSub>
              </m:oMath>
            </m:oMathPara>
          </w:p>
        </w:tc>
        <w:tc>
          <w:tcPr>
            <w:tcW w:w="562" w:type="dxa"/>
            <w:vAlign w:val="center"/>
          </w:tcPr>
          <w:p w:rsidR="00A341CC" w:rsidRDefault="00A341CC" w:rsidP="00A341CC">
            <w:pPr>
              <w:jc w:val="right"/>
            </w:pPr>
            <w:r>
              <w:t>(17))</w:t>
            </w:r>
          </w:p>
        </w:tc>
      </w:tr>
    </w:tbl>
    <w:p w:rsidR="00A341CC" w:rsidRDefault="00A341CC" w:rsidP="0025245A"/>
    <w:p w:rsidR="00A341CC" w:rsidRDefault="00A341CC" w:rsidP="0025245A">
      <w:r>
        <w:t xml:space="preserve">e </w:t>
      </w:r>
    </w:p>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616"/>
      </w:tblGrid>
      <w:tr w:rsidR="00A341CC" w:rsidTr="008A4223">
        <w:tc>
          <w:tcPr>
            <w:tcW w:w="4111" w:type="dxa"/>
            <w:vAlign w:val="center"/>
          </w:tcPr>
          <w:p w:rsidR="00A341CC" w:rsidRPr="00A341CC" w:rsidRDefault="00A341CC" w:rsidP="008A4223">
            <w:pPr>
              <w:rPr>
                <w:rFonts w:ascii="Cambria Math" w:hAnsi="Cambria Math"/>
                <w:i/>
                <w:iCs/>
              </w:rPr>
            </w:pPr>
            <m:oMathPara>
              <m:oMath>
                <m:f>
                  <m:fPr>
                    <m:ctrlPr>
                      <w:rPr>
                        <w:rFonts w:ascii="Cambria Math" w:hAnsi="Cambria Math"/>
                        <w:i/>
                        <w:iCs/>
                      </w:rPr>
                    </m:ctrlPr>
                  </m:fPr>
                  <m:num>
                    <m:r>
                      <w:rPr>
                        <w:rFonts w:ascii="Cambria Math" w:hAnsi="Cambria Math"/>
                      </w:rPr>
                      <m:t>∂T</m:t>
                    </m:r>
                  </m:num>
                  <m:den>
                    <m:r>
                      <w:rPr>
                        <w:rFonts w:ascii="Cambria Math" w:hAnsi="Cambria Math"/>
                      </w:rPr>
                      <m:t>∂z</m:t>
                    </m:r>
                  </m:den>
                </m:f>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e</m:t>
                    </m:r>
                  </m:sub>
                </m:sSub>
                <m:r>
                  <w:rPr>
                    <w:rFonts w:ascii="Cambria Math" w:hAnsi="Cambria Math"/>
                  </w:rPr>
                  <m:t>=0</m:t>
                </m:r>
              </m:oMath>
            </m:oMathPara>
          </w:p>
        </w:tc>
        <w:tc>
          <w:tcPr>
            <w:tcW w:w="562" w:type="dxa"/>
            <w:vAlign w:val="center"/>
          </w:tcPr>
          <w:p w:rsidR="00A341CC" w:rsidRDefault="00A341CC" w:rsidP="00A341CC">
            <w:pPr>
              <w:jc w:val="right"/>
            </w:pPr>
            <w:r>
              <w:t>(18))</w:t>
            </w:r>
          </w:p>
        </w:tc>
      </w:tr>
    </w:tbl>
    <w:p w:rsidR="00A341CC" w:rsidRDefault="00A341CC" w:rsidP="0025245A"/>
    <w:p w:rsidR="00A341CC" w:rsidRDefault="00A341CC" w:rsidP="0025245A">
      <w:r>
        <w:t>de forma que as equações após aplicação do FVM se tornam</w:t>
      </w:r>
    </w:p>
    <w:p w:rsidR="00A341CC" w:rsidRPr="008F1C43" w:rsidRDefault="00A341CC" w:rsidP="0025245A"/>
    <w:tbl>
      <w:tblPr>
        <w:tblStyle w:val="Tabelacomgrade"/>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616"/>
      </w:tblGrid>
      <w:tr w:rsidR="00A341CC" w:rsidTr="00A341CC">
        <w:tc>
          <w:tcPr>
            <w:tcW w:w="4057" w:type="dxa"/>
            <w:vAlign w:val="center"/>
          </w:tcPr>
          <w:p w:rsidR="00A341CC" w:rsidRPr="00A341CC" w:rsidRDefault="00A341CC" w:rsidP="005C2F96">
            <w:pPr>
              <w:rPr>
                <w:rFonts w:ascii="Cambria Math" w:hAnsi="Cambria Math"/>
                <w:i/>
                <w:iCs/>
              </w:rPr>
            </w:pPr>
            <m:oMathPara>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num>
                  <m:den>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Δ</m:t>
                    </m:r>
                    <m:sSup>
                      <m:sSupPr>
                        <m:ctrlPr>
                          <w:rPr>
                            <w:rFonts w:ascii="Cambria Math" w:hAnsi="Cambria Math"/>
                            <w:i/>
                            <w:iCs/>
                          </w:rPr>
                        </m:ctrlPr>
                      </m:sSupPr>
                      <m:e>
                        <m:r>
                          <w:rPr>
                            <w:rFonts w:ascii="Cambria Math" w:hAnsi="Cambria Math"/>
                          </w:rPr>
                          <m:t>z</m:t>
                        </m:r>
                      </m:e>
                      <m:sup>
                        <m:r>
                          <w:rPr>
                            <w:rFonts w:ascii="Cambria Math" w:hAnsi="Cambria Math"/>
                          </w:rPr>
                          <m:t>2</m:t>
                        </m:r>
                      </m:sup>
                    </m:sSup>
                  </m:den>
                </m:f>
                <m:r>
                  <w:rPr>
                    <w:rFonts w:ascii="Cambria Math" w:hAnsi="Cambria Math"/>
                  </w:rPr>
                  <m:t>⋅</m:t>
                </m:r>
                <m:d>
                  <m:dPr>
                    <m:begChr m:val="["/>
                    <m:endChr m:val="]"/>
                    <m:ctrlPr>
                      <w:rPr>
                        <w:rFonts w:ascii="Cambria Math" w:hAnsi="Cambria Math"/>
                        <w:i/>
                        <w:iCs/>
                      </w:rPr>
                    </m:ctrlPr>
                  </m:dPr>
                  <m:e>
                    <m:r>
                      <w:rPr>
                        <w:rFonts w:ascii="Cambria Math" w:hAnsi="Cambria Math"/>
                      </w:rPr>
                      <m:t>α⋅</m:t>
                    </m:r>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e>
                    </m:d>
                    <m:r>
                      <w:rPr>
                        <w:rFonts w:ascii="Cambria Math" w:hAnsi="Cambria Math"/>
                      </w:rPr>
                      <m:t>-β⋅</m:t>
                    </m:r>
                    <m:sSub>
                      <m:sSubPr>
                        <m:ctrlPr>
                          <w:rPr>
                            <w:rFonts w:ascii="Cambria Math" w:hAnsi="Cambria Math"/>
                            <w:i/>
                            <w:iCs/>
                          </w:rPr>
                        </m:ctrlPr>
                      </m:sSubPr>
                      <m:e>
                        <m:r>
                          <w:rPr>
                            <w:rFonts w:ascii="Cambria Math" w:hAnsi="Cambria Math"/>
                          </w:rPr>
                          <m:t>T</m:t>
                        </m:r>
                      </m:e>
                      <m:sub>
                        <m:r>
                          <w:rPr>
                            <w:rFonts w:ascii="Cambria Math" w:hAnsi="Cambria Math"/>
                          </w:rPr>
                          <m:t>1</m:t>
                        </m:r>
                      </m:sub>
                    </m:sSub>
                  </m:e>
                </m:d>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Δz</m:t>
                    </m:r>
                  </m:den>
                </m:f>
                <m:d>
                  <m:dPr>
                    <m:ctrlPr>
                      <w:rPr>
                        <w:rFonts w:ascii="Cambria Math" w:hAnsi="Cambria Math"/>
                        <w:i/>
                        <w:iCs/>
                      </w:rPr>
                    </m:ctrlPr>
                  </m:dPr>
                  <m:e>
                    <m:r>
                      <w:rPr>
                        <w:rFonts w:ascii="Cambria Math" w:hAnsi="Cambria Math"/>
                      </w:rPr>
                      <m:t>β⋅ϵ⋅</m:t>
                    </m:r>
                    <m:sSub>
                      <m:sSubPr>
                        <m:ctrlPr>
                          <w:rPr>
                            <w:rFonts w:ascii="Cambria Math" w:hAnsi="Cambria Math"/>
                            <w:i/>
                            <w:iCs/>
                          </w:rPr>
                        </m:ctrlPr>
                      </m:sSubPr>
                      <m:e>
                        <m:r>
                          <w:rPr>
                            <w:rFonts w:ascii="Cambria Math" w:hAnsi="Cambria Math"/>
                          </w:rPr>
                          <m:t>T</m:t>
                        </m:r>
                      </m:e>
                      <m:sub>
                        <m:r>
                          <w:rPr>
                            <w:rFonts w:ascii="Cambria Math" w:hAnsi="Cambria Math"/>
                          </w:rPr>
                          <m:t>f</m:t>
                        </m:r>
                      </m:sub>
                    </m:sSub>
                  </m:e>
                </m:d>
                <m:r>
                  <w:rPr>
                    <w:rFonts w:ascii="Cambria Math" w:hAnsi="Cambria Math"/>
                  </w:rPr>
                  <m:t>-γ⋅</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1</m:t>
                        </m:r>
                      </m:sub>
                    </m:sSub>
                  </m:num>
                  <m:den>
                    <m:r>
                      <w:rPr>
                        <w:rFonts w:ascii="Cambria Math" w:hAnsi="Cambria Math"/>
                      </w:rPr>
                      <m:t>∂t</m:t>
                    </m:r>
                  </m:den>
                </m:f>
              </m:oMath>
            </m:oMathPara>
          </w:p>
        </w:tc>
        <w:tc>
          <w:tcPr>
            <w:tcW w:w="616" w:type="dxa"/>
            <w:vAlign w:val="center"/>
          </w:tcPr>
          <w:p w:rsidR="00A341CC" w:rsidRDefault="00A341CC" w:rsidP="00A341CC">
            <w:pPr>
              <w:jc w:val="right"/>
            </w:pPr>
            <w:r>
              <w:t>(19))</w:t>
            </w:r>
          </w:p>
        </w:tc>
      </w:tr>
      <w:tr w:rsidR="00A341CC" w:rsidTr="006D3CB0">
        <w:tc>
          <w:tcPr>
            <w:tcW w:w="4057" w:type="dxa"/>
            <w:vAlign w:val="center"/>
          </w:tcPr>
          <w:p w:rsidR="00A341CC" w:rsidRPr="00A341CC" w:rsidRDefault="00A341CC" w:rsidP="008A4223">
            <w:pPr>
              <w:rPr>
                <w:iCs/>
              </w:rPr>
            </w:pPr>
          </w:p>
        </w:tc>
        <w:tc>
          <w:tcPr>
            <w:tcW w:w="616" w:type="dxa"/>
            <w:vAlign w:val="center"/>
          </w:tcPr>
          <w:p w:rsidR="00A341CC" w:rsidRDefault="00A341CC" w:rsidP="008A4223">
            <w:pPr>
              <w:jc w:val="right"/>
            </w:pPr>
          </w:p>
        </w:tc>
      </w:tr>
      <w:tr w:rsidR="00A341CC" w:rsidTr="006D3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7" w:type="dxa"/>
            <w:tcBorders>
              <w:top w:val="nil"/>
              <w:left w:val="nil"/>
              <w:bottom w:val="nil"/>
              <w:right w:val="nil"/>
            </w:tcBorders>
          </w:tcPr>
          <w:p w:rsidR="00A341CC" w:rsidRPr="00A341CC" w:rsidRDefault="00A341CC" w:rsidP="008A4223">
            <w:pPr>
              <w:rPr>
                <w:rFonts w:ascii="Cambria Math" w:hAnsi="Cambria Math"/>
                <w:i/>
                <w:iCs/>
              </w:rPr>
            </w:pPr>
            <m:oMathPara>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P</m:t>
                        </m:r>
                      </m:sub>
                    </m:sSub>
                  </m:num>
                  <m:den>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α</m:t>
                    </m:r>
                  </m:num>
                  <m:den>
                    <m:r>
                      <w:rPr>
                        <w:rFonts w:ascii="Cambria Math" w:hAnsi="Cambria Math"/>
                      </w:rPr>
                      <m:t>Δ</m:t>
                    </m:r>
                    <m:sSup>
                      <m:sSupPr>
                        <m:ctrlPr>
                          <w:rPr>
                            <w:rFonts w:ascii="Cambria Math" w:hAnsi="Cambria Math"/>
                            <w:i/>
                            <w:iCs/>
                          </w:rPr>
                        </m:ctrlPr>
                      </m:sSupPr>
                      <m:e>
                        <m:r>
                          <w:rPr>
                            <w:rFonts w:ascii="Cambria Math" w:hAnsi="Cambria Math"/>
                          </w:rPr>
                          <m:t>z</m:t>
                        </m:r>
                      </m:e>
                      <m:sup>
                        <m:r>
                          <w:rPr>
                            <w:rFonts w:ascii="Cambria Math" w:hAnsi="Cambria Math"/>
                          </w:rPr>
                          <m:t>2</m:t>
                        </m:r>
                      </m:sup>
                    </m:sSup>
                  </m:den>
                </m:f>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P+1</m:t>
                        </m:r>
                      </m:sub>
                    </m:sSub>
                    <m:r>
                      <w:rPr>
                        <w:rFonts w:ascii="Cambria Math" w:hAnsi="Cambria Math"/>
                      </w:rPr>
                      <m:t>-2</m:t>
                    </m:r>
                    <m:sSub>
                      <m:sSubPr>
                        <m:ctrlPr>
                          <w:rPr>
                            <w:rFonts w:ascii="Cambria Math" w:hAnsi="Cambria Math"/>
                            <w:i/>
                            <w:iCs/>
                          </w:rPr>
                        </m:ctrlPr>
                      </m:sSubPr>
                      <m:e>
                        <m:r>
                          <w:rPr>
                            <w:rFonts w:ascii="Cambria Math" w:hAnsi="Cambria Math"/>
                          </w:rPr>
                          <m:t>T</m:t>
                        </m:r>
                      </m:e>
                      <m:sub>
                        <m:r>
                          <w:rPr>
                            <w:rFonts w:ascii="Cambria Math" w:hAnsi="Cambria Math"/>
                          </w:rPr>
                          <m:t>P</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P-1</m:t>
                        </m:r>
                      </m:sub>
                    </m:sSub>
                  </m:e>
                </m:d>
                <m:r>
                  <w:rPr>
                    <w:rFonts w:ascii="Cambria Math" w:hAnsi="Cambria Math"/>
                  </w:rPr>
                  <m:t>-</m:t>
                </m:r>
                <m:f>
                  <m:fPr>
                    <m:ctrlPr>
                      <w:rPr>
                        <w:rFonts w:ascii="Cambria Math" w:hAnsi="Cambria Math"/>
                        <w:i/>
                        <w:iCs/>
                      </w:rPr>
                    </m:ctrlPr>
                  </m:fPr>
                  <m:num>
                    <m:r>
                      <w:rPr>
                        <w:rFonts w:ascii="Cambria Math" w:hAnsi="Cambria Math"/>
                      </w:rPr>
                      <m:t>β</m:t>
                    </m:r>
                  </m:num>
                  <m:den>
                    <m:r>
                      <w:rPr>
                        <w:rFonts w:ascii="Cambria Math" w:hAnsi="Cambria Math"/>
                      </w:rPr>
                      <m:t>Δz</m:t>
                    </m:r>
                  </m:den>
                </m:f>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P</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P-1</m:t>
                        </m:r>
                      </m:sub>
                    </m:sSub>
                  </m:e>
                </m:d>
                <m:r>
                  <w:rPr>
                    <w:rFonts w:ascii="Cambria Math" w:hAnsi="Cambria Math"/>
                  </w:rPr>
                  <m:t>-γ⋅</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P</m:t>
                        </m:r>
                      </m:sub>
                    </m:sSub>
                  </m:num>
                  <m:den>
                    <m:r>
                      <w:rPr>
                        <w:rFonts w:ascii="Cambria Math" w:hAnsi="Cambria Math"/>
                      </w:rPr>
                      <m:t>∂t</m:t>
                    </m:r>
                  </m:den>
                </m:f>
              </m:oMath>
            </m:oMathPara>
          </w:p>
        </w:tc>
        <w:tc>
          <w:tcPr>
            <w:tcW w:w="616" w:type="dxa"/>
            <w:tcBorders>
              <w:top w:val="nil"/>
              <w:left w:val="nil"/>
              <w:bottom w:val="nil"/>
              <w:right w:val="nil"/>
            </w:tcBorders>
          </w:tcPr>
          <w:p w:rsidR="00A341CC" w:rsidRDefault="00A341CC" w:rsidP="00A341CC">
            <w:pPr>
              <w:jc w:val="right"/>
            </w:pPr>
            <w:r>
              <w:t>(20))</w:t>
            </w:r>
          </w:p>
        </w:tc>
      </w:tr>
      <w:tr w:rsidR="00A341CC" w:rsidTr="006D3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57" w:type="dxa"/>
            <w:tcBorders>
              <w:top w:val="nil"/>
              <w:left w:val="nil"/>
              <w:bottom w:val="nil"/>
              <w:right w:val="nil"/>
            </w:tcBorders>
          </w:tcPr>
          <w:p w:rsidR="00A341CC" w:rsidRPr="00A341CC" w:rsidRDefault="00A341CC" w:rsidP="008A4223">
            <w:pPr>
              <w:rPr>
                <w:rFonts w:ascii="Cambria Math" w:hAnsi="Cambria Math"/>
                <w:i/>
                <w:iCs/>
              </w:rPr>
            </w:pPr>
            <m:oMathPara>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N</m:t>
                        </m:r>
                      </m:sub>
                    </m:sSub>
                  </m:num>
                  <m:den>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α</m:t>
                    </m:r>
                  </m:num>
                  <m:den>
                    <m:r>
                      <w:rPr>
                        <w:rFonts w:ascii="Cambria Math" w:hAnsi="Cambria Math"/>
                      </w:rPr>
                      <m:t>Δ</m:t>
                    </m:r>
                    <m:sSup>
                      <m:sSupPr>
                        <m:ctrlPr>
                          <w:rPr>
                            <w:rFonts w:ascii="Cambria Math" w:hAnsi="Cambria Math"/>
                            <w:i/>
                            <w:iCs/>
                          </w:rPr>
                        </m:ctrlPr>
                      </m:sSupPr>
                      <m:e>
                        <m:r>
                          <w:rPr>
                            <w:rFonts w:ascii="Cambria Math" w:hAnsi="Cambria Math"/>
                          </w:rPr>
                          <m:t>z</m:t>
                        </m:r>
                      </m:e>
                      <m:sup>
                        <m:r>
                          <w:rPr>
                            <w:rFonts w:ascii="Cambria Math" w:hAnsi="Cambria Math"/>
                          </w:rPr>
                          <m:t>2</m:t>
                        </m:r>
                      </m:sup>
                    </m:sSup>
                  </m:den>
                </m:f>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N-1</m:t>
                        </m:r>
                      </m:sub>
                    </m:sSub>
                  </m:e>
                </m:d>
                <m:r>
                  <w:rPr>
                    <w:rFonts w:ascii="Cambria Math" w:hAnsi="Cambria Math"/>
                  </w:rPr>
                  <m:t>-</m:t>
                </m:r>
                <m:f>
                  <m:fPr>
                    <m:ctrlPr>
                      <w:rPr>
                        <w:rFonts w:ascii="Cambria Math" w:hAnsi="Cambria Math"/>
                        <w:i/>
                        <w:iCs/>
                      </w:rPr>
                    </m:ctrlPr>
                  </m:fPr>
                  <m:num>
                    <m:r>
                      <w:rPr>
                        <w:rFonts w:ascii="Cambria Math" w:hAnsi="Cambria Math"/>
                      </w:rPr>
                      <m:t>β</m:t>
                    </m:r>
                  </m:num>
                  <m:den>
                    <m:r>
                      <w:rPr>
                        <w:rFonts w:ascii="Cambria Math" w:hAnsi="Cambria Math"/>
                      </w:rPr>
                      <m:t>Δz</m:t>
                    </m:r>
                  </m:den>
                </m:f>
                <m:d>
                  <m:dPr>
                    <m:ctrlPr>
                      <w:rPr>
                        <w:rFonts w:ascii="Cambria Math" w:hAnsi="Cambria Math"/>
                        <w:i/>
                        <w:iCs/>
                      </w:rPr>
                    </m:ctrlPr>
                  </m:dPr>
                  <m:e>
                    <m:r>
                      <w:rPr>
                        <w:rFonts w:ascii="Cambria Math" w:hAnsi="Cambria Math"/>
                      </w:rPr>
                      <m:t>T</m:t>
                    </m:r>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N</m:t>
                        </m:r>
                      </m:sub>
                    </m:sSub>
                    <m:r>
                      <w:rPr>
                        <w:rFonts w:ascii="Cambria Math" w:hAnsi="Cambria Math"/>
                      </w:rPr>
                      <m:t>-T</m:t>
                    </m:r>
                    <m:sSub>
                      <m:sSubPr>
                        <m:ctrlPr>
                          <w:rPr>
                            <w:rFonts w:ascii="Cambria Math" w:hAnsi="Cambria Math"/>
                            <w:i/>
                            <w:iCs/>
                          </w:rPr>
                        </m:ctrlPr>
                      </m:sSubPr>
                      <m:e>
                        <m:d>
                          <m:dPr>
                            <m:begChr m:val=""/>
                            <m:endChr m:val="|"/>
                            <m:ctrlPr>
                              <w:rPr>
                                <w:rFonts w:ascii="Cambria Math" w:hAnsi="Cambria Math"/>
                                <w:i/>
                                <w:iCs/>
                              </w:rPr>
                            </m:ctrlPr>
                          </m:dPr>
                          <m:e>
                            <m:r>
                              <w:rPr>
                                <w:rFonts w:ascii="Cambria Math" w:hAnsi="Cambria Math"/>
                              </w:rPr>
                              <m:t>​</m:t>
                            </m:r>
                          </m:e>
                        </m:d>
                      </m:e>
                      <m:sub>
                        <m:r>
                          <w:rPr>
                            <w:rFonts w:ascii="Cambria Math" w:hAnsi="Cambria Math"/>
                          </w:rPr>
                          <m:t>N-1</m:t>
                        </m:r>
                      </m:sub>
                    </m:sSub>
                  </m:e>
                </m:d>
                <m:r>
                  <w:rPr>
                    <w:rFonts w:ascii="Cambria Math" w:hAnsi="Cambria Math"/>
                  </w:rPr>
                  <m:t>-γ⋅</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N</m:t>
                        </m:r>
                      </m:sub>
                    </m:sSub>
                  </m:num>
                  <m:den>
                    <m:r>
                      <w:rPr>
                        <w:rFonts w:ascii="Cambria Math" w:hAnsi="Cambria Math"/>
                      </w:rPr>
                      <m:t>∂t</m:t>
                    </m:r>
                  </m:den>
                </m:f>
              </m:oMath>
            </m:oMathPara>
          </w:p>
        </w:tc>
        <w:tc>
          <w:tcPr>
            <w:tcW w:w="616" w:type="dxa"/>
            <w:tcBorders>
              <w:top w:val="nil"/>
              <w:left w:val="nil"/>
              <w:bottom w:val="nil"/>
              <w:right w:val="nil"/>
            </w:tcBorders>
          </w:tcPr>
          <w:p w:rsidR="00A341CC" w:rsidRDefault="00A341CC" w:rsidP="00A341CC">
            <w:pPr>
              <w:jc w:val="right"/>
            </w:pPr>
            <w:r>
              <w:t>(21))</w:t>
            </w:r>
          </w:p>
        </w:tc>
      </w:tr>
    </w:tbl>
    <w:p w:rsidR="00A341CC" w:rsidRDefault="00A341CC" w:rsidP="0025245A">
      <w:pPr>
        <w:pStyle w:val="Legenda"/>
      </w:pPr>
    </w:p>
    <w:p w:rsidR="003D10BA" w:rsidRDefault="003D10BA" w:rsidP="003D10BA">
      <w:pPr>
        <w:pStyle w:val="Ttulo1"/>
      </w:pPr>
      <w:r>
        <w:t>Simulação e Resultados</w:t>
      </w:r>
    </w:p>
    <w:p w:rsidR="006D3CB0" w:rsidRDefault="003D10BA" w:rsidP="006D3CB0">
      <w:r>
        <w:t xml:space="preserve">As equações descritas anteriormente foram implementadas em Matlab e utilizadas para simular o comportamento do gás no leito de adsorção. Nesta seção serão apresentados os parâmetros utilizados </w:t>
      </w:r>
      <w:r w:rsidR="00E04626">
        <w:t xml:space="preserve">(Tabela 1) </w:t>
      </w:r>
      <w:r>
        <w:t>e os resultados obtidos.</w:t>
      </w:r>
    </w:p>
    <w:p w:rsidR="006D3CB0" w:rsidRDefault="006D3CB0" w:rsidP="006D3CB0"/>
    <w:p w:rsidR="00F138F0" w:rsidRPr="00F138F0" w:rsidRDefault="00F138F0" w:rsidP="006D3CB0">
      <w:pPr>
        <w:rPr>
          <w:b/>
        </w:rPr>
      </w:pPr>
      <w:r w:rsidRPr="00F138F0">
        <w:rPr>
          <w:b/>
        </w:rPr>
        <w:t>Tabela 1 – Parâmetros de Simulação.</w:t>
      </w:r>
    </w:p>
    <w:tbl>
      <w:tblPr>
        <w:tblW w:w="4390" w:type="dxa"/>
        <w:jc w:val="center"/>
        <w:tblBorders>
          <w:top w:val="single" w:sz="12" w:space="0" w:color="000000"/>
          <w:bottom w:val="single" w:sz="12" w:space="0" w:color="000000"/>
        </w:tblBorders>
        <w:tblLayout w:type="fixed"/>
        <w:tblLook w:val="04A0" w:firstRow="1" w:lastRow="0" w:firstColumn="1" w:lastColumn="0" w:noHBand="0" w:noVBand="1"/>
      </w:tblPr>
      <w:tblGrid>
        <w:gridCol w:w="1555"/>
        <w:gridCol w:w="1559"/>
        <w:gridCol w:w="1276"/>
      </w:tblGrid>
      <w:tr w:rsidR="003D10BA" w:rsidRPr="003D10BA" w:rsidTr="00F138F0">
        <w:trPr>
          <w:jc w:val="center"/>
        </w:trPr>
        <w:tc>
          <w:tcPr>
            <w:tcW w:w="1555" w:type="dxa"/>
            <w:tcBorders>
              <w:top w:val="single" w:sz="4" w:space="0" w:color="auto"/>
              <w:left w:val="single" w:sz="4" w:space="0" w:color="auto"/>
              <w:bottom w:val="single" w:sz="6" w:space="0" w:color="000000"/>
              <w:right w:val="single" w:sz="6" w:space="0" w:color="000000"/>
            </w:tcBorders>
            <w:shd w:val="clear" w:color="auto" w:fill="auto"/>
            <w:vAlign w:val="center"/>
          </w:tcPr>
          <w:p w:rsidR="003D10BA" w:rsidRPr="003D10BA" w:rsidRDefault="003D10BA" w:rsidP="003D10BA">
            <w:pPr>
              <w:pStyle w:val="Corpodetexto3"/>
              <w:jc w:val="center"/>
              <w:rPr>
                <w:rFonts w:eastAsia="Calibri"/>
                <w:b/>
                <w:bCs/>
                <w:iCs/>
                <w:color w:val="000000"/>
                <w:sz w:val="18"/>
                <w:szCs w:val="18"/>
              </w:rPr>
            </w:pPr>
            <w:r w:rsidRPr="003D10BA">
              <w:rPr>
                <w:rFonts w:eastAsia="Calibri"/>
                <w:b/>
                <w:bCs/>
                <w:iCs/>
                <w:color w:val="000000"/>
                <w:sz w:val="18"/>
                <w:szCs w:val="18"/>
              </w:rPr>
              <w:t>Parâmetro e Constantes</w:t>
            </w:r>
          </w:p>
        </w:tc>
        <w:tc>
          <w:tcPr>
            <w:tcW w:w="1559" w:type="dxa"/>
            <w:tcBorders>
              <w:top w:val="single" w:sz="4" w:space="0" w:color="auto"/>
              <w:bottom w:val="single" w:sz="6" w:space="0" w:color="000000"/>
            </w:tcBorders>
            <w:shd w:val="clear" w:color="auto" w:fill="auto"/>
            <w:vAlign w:val="center"/>
          </w:tcPr>
          <w:p w:rsidR="003D10BA" w:rsidRPr="003D10BA" w:rsidRDefault="003D10BA" w:rsidP="003D10BA">
            <w:pPr>
              <w:pStyle w:val="Corpodetexto3"/>
              <w:jc w:val="center"/>
              <w:rPr>
                <w:rFonts w:eastAsia="Calibri"/>
                <w:b/>
                <w:bCs/>
                <w:iCs/>
                <w:color w:val="000000"/>
                <w:sz w:val="18"/>
                <w:szCs w:val="18"/>
              </w:rPr>
            </w:pPr>
            <w:r w:rsidRPr="003D10BA">
              <w:rPr>
                <w:rFonts w:eastAsia="Calibri"/>
                <w:b/>
                <w:bCs/>
                <w:iCs/>
                <w:color w:val="000000"/>
                <w:sz w:val="18"/>
                <w:szCs w:val="18"/>
              </w:rPr>
              <w:t>Valor</w:t>
            </w:r>
          </w:p>
        </w:tc>
        <w:tc>
          <w:tcPr>
            <w:tcW w:w="1276" w:type="dxa"/>
            <w:tcBorders>
              <w:top w:val="single" w:sz="4" w:space="0" w:color="auto"/>
              <w:bottom w:val="single" w:sz="6" w:space="0" w:color="000000"/>
              <w:right w:val="single" w:sz="4" w:space="0" w:color="auto"/>
            </w:tcBorders>
            <w:shd w:val="clear" w:color="auto" w:fill="auto"/>
            <w:vAlign w:val="center"/>
          </w:tcPr>
          <w:p w:rsidR="003D10BA" w:rsidRPr="003D10BA" w:rsidRDefault="003D10BA" w:rsidP="003D10BA">
            <w:pPr>
              <w:pStyle w:val="Corpodetexto3"/>
              <w:jc w:val="center"/>
              <w:rPr>
                <w:rFonts w:eastAsia="Calibri"/>
                <w:b/>
                <w:bCs/>
                <w:iCs/>
                <w:color w:val="000000"/>
                <w:sz w:val="18"/>
                <w:szCs w:val="18"/>
              </w:rPr>
            </w:pPr>
            <w:r w:rsidRPr="003D10BA">
              <w:rPr>
                <w:rFonts w:eastAsia="Calibri"/>
                <w:b/>
                <w:bCs/>
                <w:iCs/>
                <w:color w:val="000000"/>
                <w:sz w:val="18"/>
                <w:szCs w:val="18"/>
              </w:rPr>
              <w:t>Unidade</w:t>
            </w: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m:oMathPara>
              <m:oMath>
                <m:r>
                  <m:rPr>
                    <m:sty m:val="p"/>
                  </m:rPr>
                  <w:rPr>
                    <w:rFonts w:ascii="Cambria Math" w:eastAsia="Calibri" w:hAnsi="Cambria Math"/>
                    <w:color w:val="000000"/>
                    <w:sz w:val="18"/>
                    <w:szCs w:val="18"/>
                  </w:rPr>
                  <m:t>M</m:t>
                </m:r>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M</m:t>
                    </m:r>
                  </m:e>
                  <m:sub>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H</m:t>
                        </m:r>
                      </m:e>
                      <m:sub>
                        <m:r>
                          <m:rPr>
                            <m:sty m:val="p"/>
                          </m:rPr>
                          <w:rPr>
                            <w:rFonts w:ascii="Cambria Math" w:eastAsia="Calibri" w:hAnsi="Cambria Math"/>
                            <w:color w:val="000000"/>
                            <w:sz w:val="18"/>
                            <w:szCs w:val="18"/>
                          </w:rPr>
                          <m:t>2</m:t>
                        </m:r>
                      </m:sub>
                    </m:sSub>
                    <m:r>
                      <m:rPr>
                        <m:sty m:val="p"/>
                      </m:rPr>
                      <w:rPr>
                        <w:rFonts w:ascii="Cambria Math" w:eastAsia="Calibri" w:hAnsi="Cambria Math"/>
                        <w:color w:val="000000"/>
                        <w:sz w:val="18"/>
                        <w:szCs w:val="18"/>
                      </w:rPr>
                      <m:t>O</m:t>
                    </m:r>
                  </m:sub>
                </m:sSub>
              </m:oMath>
            </m:oMathPara>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18</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g</w:t>
            </w:r>
          </w:p>
        </w:tc>
      </w:tr>
      <w:tr w:rsidR="003D10BA" w:rsidRPr="003D10BA" w:rsidTr="00F138F0">
        <w:trPr>
          <w:trHeight w:val="226"/>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m:oMathPara>
              <m:oMath>
                <m:r>
                  <m:rPr>
                    <m:sty m:val="p"/>
                  </m:rPr>
                  <w:rPr>
                    <w:rFonts w:ascii="Cambria Math" w:eastAsia="Calibri" w:hAnsi="Cambria Math"/>
                    <w:color w:val="000000"/>
                    <w:sz w:val="18"/>
                    <w:szCs w:val="18"/>
                  </w:rPr>
                  <m:t>M</m:t>
                </m:r>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M</m:t>
                    </m:r>
                  </m:e>
                  <m:sub>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C</m:t>
                        </m:r>
                      </m:e>
                      <m:sub>
                        <m:r>
                          <m:rPr>
                            <m:sty m:val="p"/>
                          </m:rPr>
                          <w:rPr>
                            <w:rFonts w:ascii="Cambria Math" w:eastAsia="Calibri" w:hAnsi="Cambria Math"/>
                            <w:color w:val="000000"/>
                            <w:sz w:val="18"/>
                            <w:szCs w:val="18"/>
                          </w:rPr>
                          <m:t>2</m:t>
                        </m:r>
                      </m:sub>
                    </m:sSub>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H</m:t>
                        </m:r>
                      </m:e>
                      <m:sub>
                        <m:r>
                          <m:rPr>
                            <m:sty m:val="p"/>
                          </m:rPr>
                          <w:rPr>
                            <w:rFonts w:ascii="Cambria Math" w:eastAsia="Calibri" w:hAnsi="Cambria Math"/>
                            <w:color w:val="000000"/>
                            <w:sz w:val="18"/>
                            <w:szCs w:val="18"/>
                          </w:rPr>
                          <m:t>6</m:t>
                        </m:r>
                      </m:sub>
                    </m:sSub>
                    <m:r>
                      <m:rPr>
                        <m:sty m:val="p"/>
                      </m:rPr>
                      <w:rPr>
                        <w:rFonts w:ascii="Cambria Math" w:eastAsia="Calibri" w:hAnsi="Cambria Math"/>
                        <w:color w:val="000000"/>
                        <w:sz w:val="18"/>
                        <w:szCs w:val="18"/>
                      </w:rPr>
                      <m:t>O</m:t>
                    </m:r>
                  </m:sub>
                </m:sSub>
              </m:oMath>
            </m:oMathPara>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46</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g</w:t>
            </w: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R</w:t>
            </w:r>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8.314598</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m:oMathPara>
              <m:oMath>
                <m:r>
                  <w:rPr>
                    <w:rFonts w:ascii="Cambria Math" w:eastAsia="Calibri" w:hAnsi="Cambria Math"/>
                    <w:color w:val="000000"/>
                    <w:sz w:val="18"/>
                    <w:szCs w:val="18"/>
                  </w:rPr>
                  <m:t>J</m:t>
                </m:r>
                <m:sSup>
                  <m:sSupPr>
                    <m:ctrlPr>
                      <w:rPr>
                        <w:rFonts w:ascii="Cambria Math" w:eastAsia="Calibri" w:hAnsi="Cambria Math"/>
                        <w:i/>
                        <w:color w:val="000000"/>
                        <w:sz w:val="18"/>
                        <w:szCs w:val="18"/>
                      </w:rPr>
                    </m:ctrlPr>
                  </m:sSupPr>
                  <m:e>
                    <m:d>
                      <m:dPr>
                        <m:ctrlPr>
                          <w:rPr>
                            <w:rFonts w:ascii="Cambria Math" w:eastAsia="Calibri" w:hAnsi="Cambria Math"/>
                            <w:i/>
                            <w:color w:val="000000"/>
                            <w:sz w:val="18"/>
                            <w:szCs w:val="18"/>
                          </w:rPr>
                        </m:ctrlPr>
                      </m:dPr>
                      <m:e>
                        <m:r>
                          <w:rPr>
                            <w:rFonts w:ascii="Cambria Math" w:eastAsia="Calibri" w:hAnsi="Cambria Math"/>
                            <w:color w:val="000000"/>
                            <w:sz w:val="18"/>
                            <w:szCs w:val="18"/>
                          </w:rPr>
                          <m:t>K mol</m:t>
                        </m:r>
                      </m:e>
                    </m:d>
                  </m:e>
                  <m:sup>
                    <m:r>
                      <w:rPr>
                        <w:rFonts w:ascii="Cambria Math" w:eastAsia="Calibri" w:hAnsi="Cambria Math"/>
                        <w:color w:val="000000"/>
                        <w:sz w:val="18"/>
                        <w:szCs w:val="18"/>
                      </w:rPr>
                      <m:t>-1</m:t>
                    </m:r>
                  </m:sup>
                </m:sSup>
                <m:r>
                  <w:rPr>
                    <w:rFonts w:ascii="Cambria Math" w:eastAsia="Calibri" w:hAnsi="Cambria Math"/>
                    <w:color w:val="000000"/>
                    <w:sz w:val="18"/>
                    <w:szCs w:val="18"/>
                  </w:rPr>
                  <m:t xml:space="preserve"> </m:t>
                </m:r>
              </m:oMath>
            </m:oMathPara>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m:oMathPara>
              <m:oMath>
                <m:r>
                  <m:rPr>
                    <m:sty m:val="p"/>
                  </m:rPr>
                  <w:rPr>
                    <w:rFonts w:ascii="Cambria Math" w:eastAsia="Calibri" w:hAnsi="Cambria Math"/>
                    <w:color w:val="000000"/>
                    <w:sz w:val="18"/>
                    <w:szCs w:val="18"/>
                  </w:rPr>
                  <m:t>M</m:t>
                </m:r>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F</m:t>
                    </m:r>
                  </m:e>
                  <m:sub>
                    <m:r>
                      <m:rPr>
                        <m:sty m:val="p"/>
                      </m:rPr>
                      <w:rPr>
                        <w:rFonts w:ascii="Cambria Math" w:eastAsia="Calibri" w:hAnsi="Cambria Math"/>
                        <w:color w:val="000000"/>
                        <w:sz w:val="18"/>
                        <w:szCs w:val="18"/>
                      </w:rPr>
                      <m:t>w</m:t>
                    </m:r>
                  </m:sub>
                </m:sSub>
                <m:r>
                  <m:rPr>
                    <m:sty m:val="p"/>
                  </m:rPr>
                  <w:rPr>
                    <w:rFonts w:ascii="Cambria Math" w:eastAsia="Calibri" w:hAnsi="Cambria Math"/>
                    <w:color w:val="000000"/>
                    <w:sz w:val="18"/>
                    <w:szCs w:val="18"/>
                  </w:rPr>
                  <m:t xml:space="preserve"> </m:t>
                </m:r>
              </m:oMath>
            </m:oMathPara>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0.182</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w:t>
            </w: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8A4223">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c</m:t>
                    </m:r>
                  </m:e>
                  <m:sub>
                    <m:r>
                      <m:rPr>
                        <m:sty m:val="p"/>
                      </m:rPr>
                      <w:rPr>
                        <w:rFonts w:ascii="Cambria Math" w:eastAsia="Calibri" w:hAnsi="Cambria Math"/>
                        <w:color w:val="000000"/>
                        <w:sz w:val="18"/>
                        <w:szCs w:val="18"/>
                      </w:rPr>
                      <m:t>ps</m:t>
                    </m:r>
                  </m:sub>
                </m:sSub>
              </m:oMath>
            </m:oMathPara>
          </w:p>
        </w:tc>
        <w:tc>
          <w:tcPr>
            <w:tcW w:w="1559" w:type="dxa"/>
            <w:shd w:val="clear" w:color="auto" w:fill="auto"/>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1260</w:t>
            </w:r>
          </w:p>
        </w:tc>
        <w:tc>
          <w:tcPr>
            <w:tcW w:w="1276" w:type="dxa"/>
            <w:tcBorders>
              <w:right w:val="single" w:sz="4" w:space="0" w:color="auto"/>
            </w:tcBorders>
            <w:shd w:val="clear" w:color="auto" w:fill="auto"/>
          </w:tcPr>
          <w:p w:rsidR="003D10BA" w:rsidRPr="003D10BA" w:rsidRDefault="003D10BA" w:rsidP="008A4223">
            <w:pPr>
              <w:pStyle w:val="Corpodetexto3"/>
              <w:jc w:val="center"/>
              <w:rPr>
                <w:rFonts w:eastAsia="Calibri"/>
                <w:color w:val="000000"/>
                <w:sz w:val="18"/>
                <w:szCs w:val="18"/>
              </w:rPr>
            </w:pPr>
            <m:oMathPara>
              <m:oMath>
                <m:r>
                  <w:rPr>
                    <w:rFonts w:ascii="Cambria Math" w:eastAsia="Calibri" w:hAnsi="Cambria Math"/>
                    <w:color w:val="000000"/>
                    <w:sz w:val="18"/>
                    <w:szCs w:val="18"/>
                  </w:rPr>
                  <m:t>J</m:t>
                </m:r>
                <m:r>
                  <m:rPr>
                    <m:sty m:val="p"/>
                  </m:rPr>
                  <w:rPr>
                    <w:rFonts w:ascii="Cambria Math" w:eastAsia="Calibri" w:hAnsi="Cambria Math"/>
                    <w:color w:val="000000"/>
                    <w:sz w:val="18"/>
                    <w:szCs w:val="18"/>
                  </w:rPr>
                  <m:t xml:space="preserve"> </m:t>
                </m:r>
                <m:sSup>
                  <m:sSupPr>
                    <m:ctrlPr>
                      <w:rPr>
                        <w:rFonts w:ascii="Cambria Math" w:eastAsia="Calibri" w:hAnsi="Cambria Math"/>
                        <w:color w:val="000000"/>
                        <w:sz w:val="18"/>
                        <w:szCs w:val="18"/>
                      </w:rPr>
                    </m:ctrlPr>
                  </m:sSupPr>
                  <m:e>
                    <m:d>
                      <m:dPr>
                        <m:ctrlPr>
                          <w:rPr>
                            <w:rFonts w:ascii="Cambria Math" w:eastAsia="Calibri" w:hAnsi="Cambria Math"/>
                            <w:color w:val="000000"/>
                            <w:sz w:val="18"/>
                            <w:szCs w:val="18"/>
                          </w:rPr>
                        </m:ctrlPr>
                      </m:dPr>
                      <m:e>
                        <m:r>
                          <w:rPr>
                            <w:rFonts w:ascii="Cambria Math" w:eastAsia="Calibri" w:hAnsi="Cambria Math"/>
                            <w:color w:val="000000"/>
                            <w:sz w:val="18"/>
                            <w:szCs w:val="18"/>
                          </w:rPr>
                          <m:t>kg</m:t>
                        </m:r>
                        <m:r>
                          <m:rPr>
                            <m:sty m:val="p"/>
                          </m:rPr>
                          <w:rPr>
                            <w:rFonts w:ascii="Cambria Math" w:eastAsia="Calibri" w:hAnsi="Cambria Math"/>
                            <w:color w:val="000000"/>
                            <w:sz w:val="18"/>
                            <w:szCs w:val="18"/>
                          </w:rPr>
                          <m:t xml:space="preserve"> </m:t>
                        </m:r>
                        <m:r>
                          <w:rPr>
                            <w:rFonts w:ascii="Cambria Math" w:eastAsia="Calibri" w:hAnsi="Cambria Math"/>
                            <w:color w:val="000000"/>
                            <w:sz w:val="18"/>
                            <w:szCs w:val="18"/>
                          </w:rPr>
                          <m:t>K</m:t>
                        </m:r>
                      </m:e>
                    </m:d>
                  </m:e>
                  <m:sup>
                    <m:r>
                      <m:rPr>
                        <m:sty m:val="p"/>
                      </m:rPr>
                      <w:rPr>
                        <w:rFonts w:ascii="Cambria Math" w:eastAsia="Calibri" w:hAnsi="Cambria Math"/>
                        <w:color w:val="000000"/>
                        <w:sz w:val="18"/>
                        <w:szCs w:val="18"/>
                      </w:rPr>
                      <m:t>-1</m:t>
                    </m:r>
                  </m:sup>
                </m:sSup>
              </m:oMath>
            </m:oMathPara>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F</m:t>
                    </m:r>
                  </m:e>
                  <m:sub>
                    <m:r>
                      <m:rPr>
                        <m:sty m:val="p"/>
                      </m:rPr>
                      <w:rPr>
                        <w:rFonts w:ascii="Cambria Math" w:eastAsia="Calibri" w:hAnsi="Cambria Math"/>
                        <w:color w:val="000000"/>
                        <w:sz w:val="18"/>
                        <w:szCs w:val="18"/>
                      </w:rPr>
                      <m:t>f</m:t>
                    </m:r>
                  </m:sub>
                </m:sSub>
              </m:oMath>
            </m:oMathPara>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5.6694</w:t>
            </w:r>
            <w:r>
              <w:rPr>
                <w:rFonts w:eastAsia="Calibri"/>
                <w:color w:val="000000"/>
                <w:sz w:val="18"/>
                <w:szCs w:val="18"/>
              </w:rPr>
              <w:t xml:space="preserve"> x 100</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kg/s</w:t>
            </w: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T</m:t>
                    </m:r>
                  </m:e>
                  <m:sub>
                    <m:r>
                      <m:rPr>
                        <m:sty m:val="p"/>
                      </m:rPr>
                      <w:rPr>
                        <w:rFonts w:ascii="Cambria Math" w:eastAsia="Calibri" w:hAnsi="Cambria Math"/>
                        <w:color w:val="000000"/>
                        <w:sz w:val="18"/>
                        <w:szCs w:val="18"/>
                      </w:rPr>
                      <m:t>f</m:t>
                    </m:r>
                  </m:sub>
                </m:sSub>
              </m:oMath>
            </m:oMathPara>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440</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K</w:t>
            </w: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P</m:t>
                    </m:r>
                  </m:e>
                  <m:sub>
                    <m:r>
                      <m:rPr>
                        <m:sty m:val="p"/>
                      </m:rPr>
                      <w:rPr>
                        <w:rFonts w:ascii="Cambria Math" w:eastAsia="Calibri" w:hAnsi="Cambria Math"/>
                        <w:color w:val="000000"/>
                        <w:sz w:val="18"/>
                        <w:szCs w:val="18"/>
                      </w:rPr>
                      <m:t>f</m:t>
                    </m:r>
                  </m:sub>
                </m:sSub>
              </m:oMath>
            </m:oMathPara>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 xml:space="preserve">  379.2120</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kPa</w:t>
            </w: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L</w:t>
            </w:r>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7.3</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m</w:t>
            </w: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D</w:t>
            </w:r>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2.4</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m</w:t>
            </w: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A</w:t>
            </w:r>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4.5239</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m2</w:t>
            </w: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m:oMathPara>
              <m:oMath>
                <m:r>
                  <m:rPr>
                    <m:sty m:val="p"/>
                  </m:rPr>
                  <w:rPr>
                    <w:rFonts w:ascii="Cambria Math" w:eastAsia="Calibri" w:hAnsi="Cambria Math"/>
                    <w:color w:val="000000"/>
                    <w:sz w:val="18"/>
                    <w:szCs w:val="18"/>
                  </w:rPr>
                  <m:t>ϵ</m:t>
                </m:r>
              </m:oMath>
            </m:oMathPara>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0.63</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 ]</w:t>
            </w: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ϵ</m:t>
                    </m:r>
                  </m:e>
                  <m:sub>
                    <m:r>
                      <m:rPr>
                        <m:sty m:val="p"/>
                      </m:rPr>
                      <w:rPr>
                        <w:rFonts w:ascii="Cambria Math" w:eastAsia="Calibri" w:hAnsi="Cambria Math"/>
                        <w:color w:val="000000"/>
                        <w:sz w:val="18"/>
                        <w:szCs w:val="18"/>
                      </w:rPr>
                      <m:t>b</m:t>
                    </m:r>
                  </m:sub>
                </m:sSub>
              </m:oMath>
            </m:oMathPara>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0.4</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 ]</w:t>
            </w: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Q</w:t>
            </w:r>
          </w:p>
        </w:tc>
        <w:tc>
          <w:tcPr>
            <w:tcW w:w="1559" w:type="dxa"/>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51900</w:t>
            </w:r>
          </w:p>
        </w:tc>
        <w:tc>
          <w:tcPr>
            <w:tcW w:w="1276" w:type="dxa"/>
            <w:tcBorders>
              <w:right w:val="single" w:sz="4" w:space="0" w:color="auto"/>
            </w:tcBorders>
            <w:shd w:val="clear" w:color="auto" w:fill="auto"/>
            <w:vAlign w:val="center"/>
          </w:tcPr>
          <w:p w:rsidR="003D10BA" w:rsidRPr="003D10BA" w:rsidRDefault="003D10BA" w:rsidP="008A4223">
            <w:pPr>
              <w:pStyle w:val="Corpodetexto3"/>
              <w:jc w:val="center"/>
              <w:rPr>
                <w:rFonts w:eastAsia="Calibri"/>
                <w:color w:val="000000"/>
                <w:sz w:val="18"/>
                <w:szCs w:val="18"/>
              </w:rPr>
            </w:pPr>
            <w:r w:rsidRPr="003D10BA">
              <w:rPr>
                <w:rFonts w:eastAsia="Calibri"/>
                <w:color w:val="000000"/>
                <w:sz w:val="18"/>
                <w:szCs w:val="18"/>
              </w:rPr>
              <w:t>J</w:t>
            </w: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T</m:t>
                    </m:r>
                  </m:e>
                  <m:sub>
                    <m:r>
                      <m:rPr>
                        <m:sty m:val="p"/>
                      </m:rPr>
                      <w:rPr>
                        <w:rFonts w:ascii="Cambria Math" w:eastAsia="Calibri" w:hAnsi="Cambria Math"/>
                        <w:color w:val="000000"/>
                        <w:sz w:val="18"/>
                        <w:szCs w:val="18"/>
                      </w:rPr>
                      <m:t>b</m:t>
                    </m:r>
                  </m:sub>
                </m:sSub>
              </m:oMath>
            </m:oMathPara>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450</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K</w:t>
            </w: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N</w:t>
            </w:r>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300</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pontos</w:t>
            </w: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dL</w:t>
            </w:r>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0.0244</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m</w:t>
            </w: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ρ</m:t>
                    </m:r>
                  </m:e>
                  <m:sub>
                    <m:r>
                      <m:rPr>
                        <m:sty m:val="p"/>
                      </m:rPr>
                      <w:rPr>
                        <w:rFonts w:ascii="Cambria Math" w:eastAsia="Calibri" w:hAnsi="Cambria Math"/>
                        <w:color w:val="000000"/>
                        <w:sz w:val="18"/>
                        <w:szCs w:val="18"/>
                      </w:rPr>
                      <m:t>s</m:t>
                    </m:r>
                  </m:sub>
                </m:sSub>
              </m:oMath>
            </m:oMathPara>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729</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kg/m3</w:t>
            </w: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r</m:t>
                    </m:r>
                  </m:e>
                  <m:sub>
                    <m:r>
                      <m:rPr>
                        <m:sty m:val="p"/>
                      </m:rPr>
                      <w:rPr>
                        <w:rFonts w:ascii="Cambria Math" w:eastAsia="Calibri" w:hAnsi="Cambria Math"/>
                        <w:color w:val="000000"/>
                        <w:sz w:val="18"/>
                        <w:szCs w:val="18"/>
                      </w:rPr>
                      <m:t>p</m:t>
                    </m:r>
                  </m:sub>
                </m:sSub>
              </m:oMath>
            </m:oMathPara>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0.0015875</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m</w:t>
            </w: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q</m:t>
                    </m:r>
                  </m:e>
                  <m:sub>
                    <m:r>
                      <m:rPr>
                        <m:sty m:val="p"/>
                      </m:rPr>
                      <w:rPr>
                        <w:rFonts w:ascii="Cambria Math" w:eastAsia="Calibri" w:hAnsi="Cambria Math"/>
                        <w:color w:val="000000"/>
                        <w:sz w:val="18"/>
                        <w:szCs w:val="18"/>
                      </w:rPr>
                      <m:t>s</m:t>
                    </m:r>
                  </m:sub>
                </m:sSub>
              </m:oMath>
            </m:oMathPara>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10.6656</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mol/kg</w:t>
            </w: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T</m:t>
                    </m:r>
                  </m:e>
                  <m:sub>
                    <m:r>
                      <m:rPr>
                        <m:sty m:val="p"/>
                      </m:rPr>
                      <w:rPr>
                        <w:rFonts w:ascii="Cambria Math" w:eastAsia="Calibri" w:hAnsi="Cambria Math"/>
                        <w:color w:val="000000"/>
                        <w:sz w:val="18"/>
                        <w:szCs w:val="18"/>
                      </w:rPr>
                      <m:t>0</m:t>
                    </m:r>
                  </m:sub>
                </m:sSub>
              </m:oMath>
            </m:oMathPara>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323</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K</w:t>
            </w: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K</m:t>
                    </m:r>
                  </m:e>
                  <m:sub>
                    <m:r>
                      <m:rPr>
                        <m:sty m:val="p"/>
                      </m:rPr>
                      <w:rPr>
                        <w:rFonts w:ascii="Cambria Math" w:eastAsia="Calibri" w:hAnsi="Cambria Math"/>
                        <w:color w:val="000000"/>
                        <w:sz w:val="18"/>
                        <w:szCs w:val="18"/>
                      </w:rPr>
                      <m:t>0</m:t>
                    </m:r>
                  </m:sub>
                </m:sSub>
              </m:oMath>
            </m:oMathPara>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0.0441765</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m:oMathPara>
              <m:oMath>
                <m:r>
                  <w:rPr>
                    <w:rFonts w:ascii="Cambria Math" w:eastAsia="Calibri" w:hAnsi="Cambria Math"/>
                    <w:color w:val="000000"/>
                    <w:sz w:val="18"/>
                    <w:szCs w:val="18"/>
                  </w:rPr>
                  <m:t>P</m:t>
                </m:r>
                <m:sSup>
                  <m:sSupPr>
                    <m:ctrlPr>
                      <w:rPr>
                        <w:rFonts w:ascii="Cambria Math" w:eastAsia="Calibri" w:hAnsi="Cambria Math"/>
                        <w:color w:val="000000"/>
                        <w:sz w:val="18"/>
                        <w:szCs w:val="18"/>
                      </w:rPr>
                    </m:ctrlPr>
                  </m:sSupPr>
                  <m:e>
                    <m:r>
                      <w:rPr>
                        <w:rFonts w:ascii="Cambria Math" w:eastAsia="Calibri" w:hAnsi="Cambria Math"/>
                        <w:color w:val="000000"/>
                        <w:sz w:val="18"/>
                        <w:szCs w:val="18"/>
                      </w:rPr>
                      <m:t>a</m:t>
                    </m:r>
                  </m:e>
                  <m:sup>
                    <m:r>
                      <m:rPr>
                        <m:sty m:val="p"/>
                      </m:rPr>
                      <w:rPr>
                        <w:rFonts w:ascii="Cambria Math" w:eastAsia="Calibri" w:hAnsi="Cambria Math"/>
                        <w:color w:val="000000"/>
                        <w:sz w:val="18"/>
                        <w:szCs w:val="18"/>
                      </w:rPr>
                      <m:t>-1</m:t>
                    </m:r>
                  </m:sup>
                </m:sSup>
              </m:oMath>
            </m:oMathPara>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K</m:t>
                    </m:r>
                  </m:e>
                  <m:sub>
                    <m:r>
                      <m:rPr>
                        <m:sty m:val="p"/>
                      </m:rPr>
                      <w:rPr>
                        <w:rFonts w:ascii="Cambria Math" w:eastAsia="Calibri" w:hAnsi="Cambria Math"/>
                        <w:color w:val="000000"/>
                        <w:sz w:val="18"/>
                        <w:szCs w:val="18"/>
                      </w:rPr>
                      <m:t>LDF</m:t>
                    </m:r>
                  </m:sub>
                </m:sSub>
              </m:oMath>
            </m:oMathPara>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0.5E-4</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m:oMathPara>
              <m:oMath>
                <m:r>
                  <m:rPr>
                    <m:sty m:val="p"/>
                  </m:rPr>
                  <w:rPr>
                    <w:rFonts w:ascii="Cambria Math" w:eastAsia="Calibri" w:hAnsi="Cambria Math"/>
                    <w:color w:val="000000"/>
                    <w:sz w:val="18"/>
                    <w:szCs w:val="18"/>
                  </w:rPr>
                  <m:t>μ</m:t>
                </m:r>
              </m:oMath>
            </m:oMathPara>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1e-6</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RelTol</w:t>
            </w:r>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2e-4</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p>
        </w:tc>
      </w:tr>
      <w:tr w:rsidR="003D10BA" w:rsidRPr="003D10BA" w:rsidTr="00F138F0">
        <w:trPr>
          <w:jc w:val="center"/>
        </w:trPr>
        <w:tc>
          <w:tcPr>
            <w:tcW w:w="1555" w:type="dxa"/>
            <w:tcBorders>
              <w:left w:val="single" w:sz="4" w:space="0" w:color="auto"/>
              <w:right w:val="single" w:sz="6" w:space="0" w:color="000000"/>
            </w:tcBorders>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AbsTol</w:t>
            </w:r>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3e-3</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3D10BA">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D</m:t>
                    </m:r>
                  </m:e>
                  <m:sub>
                    <m:r>
                      <m:rPr>
                        <m:sty m:val="p"/>
                      </m:rPr>
                      <w:rPr>
                        <w:rFonts w:ascii="Cambria Math" w:eastAsia="Calibri" w:hAnsi="Cambria Math"/>
                        <w:color w:val="000000"/>
                        <w:sz w:val="18"/>
                        <w:szCs w:val="18"/>
                      </w:rPr>
                      <m:t>ax</m:t>
                    </m:r>
                  </m:sub>
                </m:sSub>
              </m:oMath>
            </m:oMathPara>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0.00113</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m:oMathPara>
              <m:oMath>
                <m:sSup>
                  <m:sSupPr>
                    <m:ctrlPr>
                      <w:rPr>
                        <w:rFonts w:ascii="Cambria Math" w:eastAsia="Calibri" w:hAnsi="Cambria Math"/>
                        <w:color w:val="000000"/>
                        <w:sz w:val="18"/>
                        <w:szCs w:val="18"/>
                      </w:rPr>
                    </m:ctrlPr>
                  </m:sSupPr>
                  <m:e>
                    <m:r>
                      <w:rPr>
                        <w:rFonts w:ascii="Cambria Math" w:eastAsia="Calibri" w:hAnsi="Cambria Math"/>
                        <w:color w:val="000000"/>
                        <w:sz w:val="18"/>
                        <w:szCs w:val="18"/>
                      </w:rPr>
                      <m:t>m</m:t>
                    </m:r>
                  </m:e>
                  <m:sup>
                    <m:r>
                      <m:rPr>
                        <m:sty m:val="p"/>
                      </m:rPr>
                      <w:rPr>
                        <w:rFonts w:ascii="Cambria Math" w:eastAsia="Calibri" w:hAnsi="Cambria Math"/>
                        <w:color w:val="000000"/>
                        <w:sz w:val="18"/>
                        <w:szCs w:val="18"/>
                      </w:rPr>
                      <m:t>2</m:t>
                    </m:r>
                  </m:sup>
                </m:sSup>
                <m:sSup>
                  <m:sSupPr>
                    <m:ctrlPr>
                      <w:rPr>
                        <w:rFonts w:ascii="Cambria Math" w:eastAsia="Calibri" w:hAnsi="Cambria Math"/>
                        <w:color w:val="000000"/>
                        <w:sz w:val="18"/>
                        <w:szCs w:val="18"/>
                      </w:rPr>
                    </m:ctrlPr>
                  </m:sSupPr>
                  <m:e>
                    <m:r>
                      <w:rPr>
                        <w:rFonts w:ascii="Cambria Math" w:eastAsia="Calibri" w:hAnsi="Cambria Math"/>
                        <w:color w:val="000000"/>
                        <w:sz w:val="18"/>
                        <w:szCs w:val="18"/>
                      </w:rPr>
                      <m:t>s</m:t>
                    </m:r>
                  </m:e>
                  <m:sup>
                    <m:r>
                      <m:rPr>
                        <m:sty m:val="p"/>
                      </m:rPr>
                      <w:rPr>
                        <w:rFonts w:ascii="Cambria Math" w:eastAsia="Calibri" w:hAnsi="Cambria Math"/>
                        <w:color w:val="000000"/>
                        <w:sz w:val="18"/>
                        <w:szCs w:val="18"/>
                      </w:rPr>
                      <m:t>-1</m:t>
                    </m:r>
                  </m:sup>
                </m:sSup>
              </m:oMath>
            </m:oMathPara>
          </w:p>
        </w:tc>
      </w:tr>
      <w:tr w:rsidR="003D10BA" w:rsidRPr="003D10BA" w:rsidTr="00F138F0">
        <w:trPr>
          <w:jc w:val="center"/>
        </w:trPr>
        <w:tc>
          <w:tcPr>
            <w:tcW w:w="1555" w:type="dxa"/>
            <w:tcBorders>
              <w:left w:val="single" w:sz="4" w:space="0" w:color="auto"/>
              <w:right w:val="single" w:sz="6" w:space="0" w:color="000000"/>
            </w:tcBorders>
            <w:shd w:val="clear" w:color="auto" w:fill="auto"/>
            <w:vAlign w:val="center"/>
          </w:tcPr>
          <w:p w:rsidR="003D10BA" w:rsidRPr="003D10BA" w:rsidRDefault="003D10BA" w:rsidP="003D10BA">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k</m:t>
                    </m:r>
                  </m:e>
                  <m:sub>
                    <m:r>
                      <m:rPr>
                        <m:sty m:val="p"/>
                      </m:rPr>
                      <w:rPr>
                        <w:rFonts w:ascii="Cambria Math" w:eastAsia="Calibri" w:hAnsi="Cambria Math"/>
                        <w:color w:val="000000"/>
                        <w:sz w:val="18"/>
                        <w:szCs w:val="18"/>
                      </w:rPr>
                      <m:t>ef</m:t>
                    </m:r>
                  </m:sub>
                </m:sSub>
              </m:oMath>
            </m:oMathPara>
          </w:p>
        </w:tc>
        <w:tc>
          <w:tcPr>
            <w:tcW w:w="1559" w:type="dxa"/>
            <w:shd w:val="clear" w:color="auto" w:fill="auto"/>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41.26</w:t>
            </w:r>
          </w:p>
        </w:tc>
        <w:tc>
          <w:tcPr>
            <w:tcW w:w="1276" w:type="dxa"/>
            <w:tcBorders>
              <w:right w:val="single" w:sz="4" w:space="0" w:color="auto"/>
            </w:tcBorders>
            <w:shd w:val="clear" w:color="auto" w:fill="auto"/>
          </w:tcPr>
          <w:p w:rsidR="003D10BA" w:rsidRPr="003D10BA" w:rsidRDefault="003D10BA" w:rsidP="003D10BA">
            <w:pPr>
              <w:pStyle w:val="Corpodetexto3"/>
              <w:jc w:val="center"/>
              <w:rPr>
                <w:rFonts w:eastAsia="Calibri"/>
                <w:color w:val="000000"/>
                <w:sz w:val="18"/>
                <w:szCs w:val="18"/>
              </w:rPr>
            </w:pPr>
            <m:oMathPara>
              <m:oMath>
                <m:r>
                  <w:rPr>
                    <w:rFonts w:ascii="Cambria Math" w:eastAsia="Calibri" w:hAnsi="Cambria Math"/>
                    <w:color w:val="000000"/>
                    <w:sz w:val="18"/>
                    <w:szCs w:val="18"/>
                  </w:rPr>
                  <m:t>W</m:t>
                </m:r>
                <m:r>
                  <m:rPr>
                    <m:sty m:val="p"/>
                  </m:rPr>
                  <w:rPr>
                    <w:rFonts w:ascii="Cambria Math" w:eastAsia="Calibri" w:hAnsi="Cambria Math"/>
                    <w:color w:val="000000"/>
                    <w:sz w:val="18"/>
                    <w:szCs w:val="18"/>
                  </w:rPr>
                  <m:t xml:space="preserve"> </m:t>
                </m:r>
                <m:sSup>
                  <m:sSupPr>
                    <m:ctrlPr>
                      <w:rPr>
                        <w:rFonts w:ascii="Cambria Math" w:eastAsia="Calibri" w:hAnsi="Cambria Math"/>
                        <w:color w:val="000000"/>
                        <w:sz w:val="18"/>
                        <w:szCs w:val="18"/>
                      </w:rPr>
                    </m:ctrlPr>
                  </m:sSupPr>
                  <m:e>
                    <m:d>
                      <m:dPr>
                        <m:ctrlPr>
                          <w:rPr>
                            <w:rFonts w:ascii="Cambria Math" w:eastAsia="Calibri" w:hAnsi="Cambria Math"/>
                            <w:color w:val="000000"/>
                            <w:sz w:val="18"/>
                            <w:szCs w:val="18"/>
                          </w:rPr>
                        </m:ctrlPr>
                      </m:dPr>
                      <m:e>
                        <m:r>
                          <w:rPr>
                            <w:rFonts w:ascii="Cambria Math" w:eastAsia="Calibri" w:hAnsi="Cambria Math"/>
                            <w:color w:val="000000"/>
                            <w:sz w:val="18"/>
                            <w:szCs w:val="18"/>
                          </w:rPr>
                          <m:t>m</m:t>
                        </m:r>
                        <m:r>
                          <m:rPr>
                            <m:sty m:val="p"/>
                          </m:rPr>
                          <w:rPr>
                            <w:rFonts w:ascii="Cambria Math" w:eastAsia="Calibri" w:hAnsi="Cambria Math"/>
                            <w:color w:val="000000"/>
                            <w:sz w:val="18"/>
                            <w:szCs w:val="18"/>
                          </w:rPr>
                          <m:t xml:space="preserve"> </m:t>
                        </m:r>
                        <m:r>
                          <w:rPr>
                            <w:rFonts w:ascii="Cambria Math" w:eastAsia="Calibri" w:hAnsi="Cambria Math"/>
                            <w:color w:val="000000"/>
                            <w:sz w:val="18"/>
                            <w:szCs w:val="18"/>
                          </w:rPr>
                          <m:t>K</m:t>
                        </m:r>
                      </m:e>
                    </m:d>
                  </m:e>
                  <m:sup>
                    <m:r>
                      <m:rPr>
                        <m:sty m:val="p"/>
                      </m:rPr>
                      <w:rPr>
                        <w:rFonts w:ascii="Cambria Math" w:eastAsia="Calibri" w:hAnsi="Cambria Math"/>
                        <w:color w:val="000000"/>
                        <w:sz w:val="18"/>
                        <w:szCs w:val="18"/>
                      </w:rPr>
                      <m:t>-1</m:t>
                    </m:r>
                  </m:sup>
                </m:sSup>
              </m:oMath>
            </m:oMathPara>
          </w:p>
        </w:tc>
      </w:tr>
      <w:tr w:rsidR="003D10BA" w:rsidRPr="003D10BA" w:rsidTr="00F138F0">
        <w:trPr>
          <w:jc w:val="center"/>
        </w:trPr>
        <w:tc>
          <w:tcPr>
            <w:tcW w:w="1555" w:type="dxa"/>
            <w:tcBorders>
              <w:left w:val="single" w:sz="4" w:space="0" w:color="auto"/>
              <w:bottom w:val="single" w:sz="4" w:space="0" w:color="auto"/>
              <w:right w:val="single" w:sz="6" w:space="0" w:color="000000"/>
            </w:tcBorders>
            <w:shd w:val="clear" w:color="auto" w:fill="auto"/>
            <w:vAlign w:val="center"/>
          </w:tcPr>
          <w:p w:rsidR="003D10BA" w:rsidRPr="003D10BA" w:rsidRDefault="003D10BA" w:rsidP="003D10BA">
            <w:pPr>
              <w:pStyle w:val="Corpodetexto3"/>
              <w:jc w:val="center"/>
              <w:rPr>
                <w:rFonts w:eastAsia="Calibri"/>
                <w:color w:val="000000"/>
                <w:sz w:val="18"/>
                <w:szCs w:val="18"/>
              </w:rPr>
            </w:pPr>
            <m:oMathPara>
              <m:oMath>
                <m:sSub>
                  <m:sSubPr>
                    <m:ctrlPr>
                      <w:rPr>
                        <w:rFonts w:ascii="Cambria Math" w:eastAsia="Calibri" w:hAnsi="Cambria Math"/>
                        <w:color w:val="000000"/>
                        <w:sz w:val="18"/>
                        <w:szCs w:val="18"/>
                      </w:rPr>
                    </m:ctrlPr>
                  </m:sSubPr>
                  <m:e>
                    <m:r>
                      <m:rPr>
                        <m:sty m:val="p"/>
                      </m:rPr>
                      <w:rPr>
                        <w:rFonts w:ascii="Cambria Math" w:eastAsia="Calibri" w:hAnsi="Cambria Math"/>
                        <w:color w:val="000000"/>
                        <w:sz w:val="18"/>
                        <w:szCs w:val="18"/>
                      </w:rPr>
                      <m:t>c</m:t>
                    </m:r>
                  </m:e>
                  <m:sub>
                    <m:r>
                      <m:rPr>
                        <m:sty m:val="p"/>
                      </m:rPr>
                      <w:rPr>
                        <w:rFonts w:ascii="Cambria Math" w:eastAsia="Calibri" w:hAnsi="Cambria Math"/>
                        <w:color w:val="000000"/>
                        <w:sz w:val="18"/>
                        <w:szCs w:val="18"/>
                      </w:rPr>
                      <m:t>pg</m:t>
                    </m:r>
                  </m:sub>
                </m:sSub>
              </m:oMath>
            </m:oMathPara>
          </w:p>
        </w:tc>
        <w:tc>
          <w:tcPr>
            <w:tcW w:w="1559" w:type="dxa"/>
            <w:tcBorders>
              <w:bottom w:val="single" w:sz="4" w:space="0" w:color="auto"/>
            </w:tcBorders>
            <w:shd w:val="clear" w:color="auto" w:fill="auto"/>
            <w:vAlign w:val="center"/>
          </w:tcPr>
          <w:p w:rsidR="003D10BA" w:rsidRPr="003D10BA" w:rsidRDefault="003D10BA" w:rsidP="003D10BA">
            <w:pPr>
              <w:pStyle w:val="Corpodetexto3"/>
              <w:jc w:val="center"/>
              <w:rPr>
                <w:rFonts w:eastAsia="Calibri"/>
                <w:color w:val="000000"/>
                <w:sz w:val="18"/>
                <w:szCs w:val="18"/>
              </w:rPr>
            </w:pPr>
            <w:r w:rsidRPr="003D10BA">
              <w:rPr>
                <w:rFonts w:eastAsia="Calibri"/>
                <w:color w:val="000000"/>
                <w:sz w:val="18"/>
                <w:szCs w:val="18"/>
              </w:rPr>
              <w:t>1000</w:t>
            </w:r>
          </w:p>
        </w:tc>
        <w:tc>
          <w:tcPr>
            <w:tcW w:w="1276" w:type="dxa"/>
            <w:tcBorders>
              <w:bottom w:val="single" w:sz="4" w:space="0" w:color="auto"/>
              <w:right w:val="single" w:sz="4" w:space="0" w:color="auto"/>
            </w:tcBorders>
            <w:shd w:val="clear" w:color="auto" w:fill="auto"/>
            <w:vAlign w:val="center"/>
          </w:tcPr>
          <w:p w:rsidR="003D10BA" w:rsidRPr="003D10BA" w:rsidRDefault="003D10BA" w:rsidP="003D10BA">
            <w:pPr>
              <w:pStyle w:val="Corpodetexto3"/>
              <w:jc w:val="center"/>
              <w:rPr>
                <w:rFonts w:eastAsia="Calibri"/>
                <w:color w:val="000000"/>
                <w:sz w:val="18"/>
                <w:szCs w:val="18"/>
              </w:rPr>
            </w:pPr>
            <m:oMathPara>
              <m:oMath>
                <m:r>
                  <w:rPr>
                    <w:rFonts w:ascii="Cambria Math" w:eastAsia="Calibri" w:hAnsi="Cambria Math"/>
                    <w:color w:val="000000"/>
                    <w:sz w:val="18"/>
                    <w:szCs w:val="18"/>
                  </w:rPr>
                  <m:t>J</m:t>
                </m:r>
                <m:r>
                  <m:rPr>
                    <m:sty m:val="p"/>
                  </m:rPr>
                  <w:rPr>
                    <w:rFonts w:ascii="Cambria Math" w:eastAsia="Calibri" w:hAnsi="Cambria Math"/>
                    <w:color w:val="000000"/>
                    <w:sz w:val="18"/>
                    <w:szCs w:val="18"/>
                  </w:rPr>
                  <m:t xml:space="preserve"> </m:t>
                </m:r>
                <m:sSup>
                  <m:sSupPr>
                    <m:ctrlPr>
                      <w:rPr>
                        <w:rFonts w:ascii="Cambria Math" w:eastAsia="Calibri" w:hAnsi="Cambria Math"/>
                        <w:color w:val="000000"/>
                        <w:sz w:val="18"/>
                        <w:szCs w:val="18"/>
                      </w:rPr>
                    </m:ctrlPr>
                  </m:sSupPr>
                  <m:e>
                    <m:d>
                      <m:dPr>
                        <m:ctrlPr>
                          <w:rPr>
                            <w:rFonts w:ascii="Cambria Math" w:eastAsia="Calibri" w:hAnsi="Cambria Math"/>
                            <w:color w:val="000000"/>
                            <w:sz w:val="18"/>
                            <w:szCs w:val="18"/>
                          </w:rPr>
                        </m:ctrlPr>
                      </m:dPr>
                      <m:e>
                        <m:r>
                          <w:rPr>
                            <w:rFonts w:ascii="Cambria Math" w:eastAsia="Calibri" w:hAnsi="Cambria Math"/>
                            <w:color w:val="000000"/>
                            <w:sz w:val="18"/>
                            <w:szCs w:val="18"/>
                          </w:rPr>
                          <m:t>kg</m:t>
                        </m:r>
                        <m:r>
                          <m:rPr>
                            <m:sty m:val="p"/>
                          </m:rPr>
                          <w:rPr>
                            <w:rFonts w:ascii="Cambria Math" w:eastAsia="Calibri" w:hAnsi="Cambria Math"/>
                            <w:color w:val="000000"/>
                            <w:sz w:val="18"/>
                            <w:szCs w:val="18"/>
                          </w:rPr>
                          <m:t xml:space="preserve"> </m:t>
                        </m:r>
                        <m:r>
                          <w:rPr>
                            <w:rFonts w:ascii="Cambria Math" w:eastAsia="Calibri" w:hAnsi="Cambria Math"/>
                            <w:color w:val="000000"/>
                            <w:sz w:val="18"/>
                            <w:szCs w:val="18"/>
                          </w:rPr>
                          <m:t>K</m:t>
                        </m:r>
                      </m:e>
                    </m:d>
                  </m:e>
                  <m:sup>
                    <m:r>
                      <m:rPr>
                        <m:sty m:val="p"/>
                      </m:rPr>
                      <w:rPr>
                        <w:rFonts w:ascii="Cambria Math" w:eastAsia="Calibri" w:hAnsi="Cambria Math"/>
                        <w:color w:val="000000"/>
                        <w:sz w:val="18"/>
                        <w:szCs w:val="18"/>
                      </w:rPr>
                      <m:t>-1</m:t>
                    </m:r>
                  </m:sup>
                </m:sSup>
              </m:oMath>
            </m:oMathPara>
          </w:p>
        </w:tc>
      </w:tr>
    </w:tbl>
    <w:p w:rsidR="00F138F0" w:rsidRDefault="00F138F0" w:rsidP="0025245A"/>
    <w:p w:rsidR="00ED0811" w:rsidRPr="00ED0811" w:rsidRDefault="00ED0811" w:rsidP="0025245A"/>
    <w:p w:rsidR="00F138F0" w:rsidRDefault="00CA11F9" w:rsidP="0025245A">
      <w:r w:rsidRPr="00CA11F9">
        <w:drawing>
          <wp:inline distT="0" distB="0" distL="0" distR="0" wp14:anchorId="00958947" wp14:editId="0ADF9D46">
            <wp:extent cx="2871470" cy="2014220"/>
            <wp:effectExtent l="0" t="0" r="5080" b="5080"/>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pic:cNvPicPr>
                      <a:picLocks noChangeAspect="1"/>
                    </pic:cNvPicPr>
                  </pic:nvPicPr>
                  <pic:blipFill rotWithShape="1">
                    <a:blip r:embed="rId18"/>
                    <a:srcRect t="5819"/>
                    <a:stretch/>
                  </pic:blipFill>
                  <pic:spPr>
                    <a:xfrm>
                      <a:off x="0" y="0"/>
                      <a:ext cx="2871470" cy="2014220"/>
                    </a:xfrm>
                    <a:prstGeom prst="rect">
                      <a:avLst/>
                    </a:prstGeom>
                  </pic:spPr>
                </pic:pic>
              </a:graphicData>
            </a:graphic>
          </wp:inline>
        </w:drawing>
      </w:r>
    </w:p>
    <w:p w:rsidR="00DF7752" w:rsidRDefault="00ED0811" w:rsidP="0025245A">
      <w:r w:rsidRPr="00972B4B">
        <w:t xml:space="preserve">Figura </w:t>
      </w:r>
      <w:r>
        <w:t>5</w:t>
      </w:r>
      <w:r w:rsidRPr="00972B4B">
        <w:t xml:space="preserve">. </w:t>
      </w:r>
      <w:r>
        <w:t>Concentração molar de água no gás ao longo do leito com N = 200.</w:t>
      </w:r>
    </w:p>
    <w:p w:rsidR="006374F3" w:rsidRDefault="006374F3" w:rsidP="0025245A"/>
    <w:p w:rsidR="006374F3" w:rsidRDefault="006374F3" w:rsidP="0025245A"/>
    <w:p w:rsidR="006374F3" w:rsidRDefault="006374F3" w:rsidP="0025245A"/>
    <w:p w:rsidR="006374F3" w:rsidRDefault="006374F3" w:rsidP="0025245A"/>
    <w:p w:rsidR="006374F3" w:rsidRDefault="006374F3" w:rsidP="006374F3">
      <w:pPr>
        <w:rPr>
          <w:i/>
        </w:rPr>
      </w:pPr>
      <w:r w:rsidRPr="00ED0811">
        <w:rPr>
          <w:i/>
        </w:rPr>
        <w:t>Concentração de água e fração molar</w:t>
      </w:r>
    </w:p>
    <w:p w:rsidR="006374F3" w:rsidRDefault="006374F3" w:rsidP="006374F3">
      <w:pPr>
        <w:rPr>
          <w:i/>
        </w:rPr>
      </w:pPr>
    </w:p>
    <w:p w:rsidR="006374F3" w:rsidRPr="006374F3" w:rsidRDefault="006374F3" w:rsidP="0025245A">
      <w:pPr>
        <w:rPr>
          <w:iCs/>
        </w:rPr>
      </w:pPr>
      <w:r>
        <w:t xml:space="preserve">A figura (5) apresenta os perfis de concentração de água no gás dentro ao longo do leito. Foi utilizado um total de 200 volumes e o tempo de simulação foi de 20s. As diferentes curvas correspondem a diferentes instantes de tempo. A </w:t>
      </w:r>
      <w:r>
        <w:lastRenderedPageBreak/>
        <w:t xml:space="preserve">concentração de água iniciou-se em um valor elevado de </w:t>
      </w:r>
      <m:oMath>
        <m:sSub>
          <m:sSubPr>
            <m:ctrlPr>
              <w:rPr>
                <w:rFonts w:ascii="Cambria Math" w:hAnsi="Cambria Math"/>
                <w:i/>
                <w:iCs/>
              </w:rPr>
            </m:ctrlPr>
          </m:sSubPr>
          <m:e>
            <m:r>
              <w:rPr>
                <w:rFonts w:ascii="Cambria Math" w:hAnsi="Cambria Math"/>
              </w:rPr>
              <m:t>C</m:t>
            </m:r>
          </m:e>
          <m:sub>
            <m:r>
              <w:rPr>
                <w:rFonts w:ascii="Cambria Math" w:hAnsi="Cambria Math"/>
              </w:rPr>
              <m:t>0</m:t>
            </m:r>
          </m:sub>
        </m:sSub>
        <m:r>
          <w:rPr>
            <w:rFonts w:ascii="Cambria Math" w:hAnsi="Cambria Math"/>
          </w:rPr>
          <m:t>=18.8 mol/</m:t>
        </m:r>
        <m:sSup>
          <m:sSupPr>
            <m:ctrlPr>
              <w:rPr>
                <w:rFonts w:ascii="Cambria Math" w:hAnsi="Cambria Math"/>
                <w:i/>
                <w:iCs/>
              </w:rPr>
            </m:ctrlPr>
          </m:sSupPr>
          <m:e>
            <m:r>
              <w:rPr>
                <w:rFonts w:ascii="Cambria Math" w:hAnsi="Cambria Math"/>
              </w:rPr>
              <m:t>m</m:t>
            </m:r>
          </m:e>
          <m:sup>
            <m:r>
              <w:rPr>
                <w:rFonts w:ascii="Cambria Math" w:hAnsi="Cambria Math"/>
              </w:rPr>
              <m:t>3</m:t>
            </m:r>
          </m:sup>
        </m:sSup>
      </m:oMath>
      <w:r>
        <w:rPr>
          <w:iCs/>
        </w:rPr>
        <w:t xml:space="preserve"> ao longo de todo o leito. Em seguida, a concentração foi caindo inicialmente no começo do vaso de adsorção e</w:t>
      </w:r>
      <w:r>
        <w:rPr>
          <w:iCs/>
        </w:rPr>
        <w:t xml:space="preserve"> mais lentamente para o final. </w:t>
      </w:r>
    </w:p>
    <w:p w:rsidR="00ED0811" w:rsidRDefault="006374F3" w:rsidP="0025245A">
      <w:r>
        <w:tab/>
      </w:r>
      <w:r w:rsidR="00ED0811">
        <w:t xml:space="preserve">A figura (6) mostra o perfil de concentração calculado utilizando 50 volumes. É possível observar que a resposta convergiu para o mesmo valor final de aproximadamente 12 mol/m3 e o formato das curvas se manteve praticamente igual. Assim, este número de pontos foi utilizado para produzir os outros gráficos. </w:t>
      </w:r>
    </w:p>
    <w:p w:rsidR="00ED0811" w:rsidRDefault="00ED0811" w:rsidP="0025245A"/>
    <w:p w:rsidR="00ED0811" w:rsidRDefault="00ED0811" w:rsidP="0025245A">
      <w:r w:rsidRPr="00ED0811">
        <w:drawing>
          <wp:inline distT="0" distB="0" distL="0" distR="0" wp14:anchorId="71BC67D4" wp14:editId="1B7B058B">
            <wp:extent cx="2871470" cy="1794510"/>
            <wp:effectExtent l="0" t="0" r="5080" b="0"/>
            <wp:docPr id="4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pic:cNvPicPr>
                      <a:picLocks noChangeAspect="1"/>
                    </pic:cNvPicPr>
                  </pic:nvPicPr>
                  <pic:blipFill rotWithShape="1">
                    <a:blip r:embed="rId19"/>
                    <a:srcRect t="5122"/>
                    <a:stretch/>
                  </pic:blipFill>
                  <pic:spPr>
                    <a:xfrm>
                      <a:off x="0" y="0"/>
                      <a:ext cx="2871470" cy="1794510"/>
                    </a:xfrm>
                    <a:prstGeom prst="rect">
                      <a:avLst/>
                    </a:prstGeom>
                  </pic:spPr>
                </pic:pic>
              </a:graphicData>
            </a:graphic>
          </wp:inline>
        </w:drawing>
      </w:r>
    </w:p>
    <w:p w:rsidR="00ED0811" w:rsidRDefault="00ED0811" w:rsidP="00ED0811">
      <w:r w:rsidRPr="00972B4B">
        <w:t xml:space="preserve">Figura </w:t>
      </w:r>
      <w:r>
        <w:t>6</w:t>
      </w:r>
      <w:r w:rsidRPr="00972B4B">
        <w:t xml:space="preserve">. </w:t>
      </w:r>
      <w:r>
        <w:t>Concentração molar de água no gás ao longo do leito com N = 50.</w:t>
      </w:r>
    </w:p>
    <w:p w:rsidR="00ED0811" w:rsidRDefault="00ED0811" w:rsidP="00ED0811"/>
    <w:p w:rsidR="008A4223" w:rsidRDefault="008A4223" w:rsidP="00ED0811">
      <w:r w:rsidRPr="008A4223">
        <w:drawing>
          <wp:inline distT="0" distB="0" distL="0" distR="0" wp14:anchorId="1EA041ED" wp14:editId="7E534090">
            <wp:extent cx="2628900" cy="1977779"/>
            <wp:effectExtent l="0" t="0" r="0" b="381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pic:cNvPicPr>
                      <a:picLocks noChangeAspect="1"/>
                    </pic:cNvPicPr>
                  </pic:nvPicPr>
                  <pic:blipFill>
                    <a:blip r:embed="rId20"/>
                    <a:stretch>
                      <a:fillRect/>
                    </a:stretch>
                  </pic:blipFill>
                  <pic:spPr>
                    <a:xfrm>
                      <a:off x="0" y="0"/>
                      <a:ext cx="2636560" cy="1983542"/>
                    </a:xfrm>
                    <a:prstGeom prst="rect">
                      <a:avLst/>
                    </a:prstGeom>
                  </pic:spPr>
                </pic:pic>
              </a:graphicData>
            </a:graphic>
          </wp:inline>
        </w:drawing>
      </w:r>
    </w:p>
    <w:p w:rsidR="00ED0811" w:rsidRDefault="00ED0811" w:rsidP="00ED0811"/>
    <w:p w:rsidR="008A4223" w:rsidRDefault="008A4223" w:rsidP="008A4223">
      <w:r w:rsidRPr="00972B4B">
        <w:t xml:space="preserve">Figura </w:t>
      </w:r>
      <w:r>
        <w:t>7. Número de mols de água por quilo de material adsorvente.</w:t>
      </w:r>
    </w:p>
    <w:p w:rsidR="00696677" w:rsidRDefault="00696677" w:rsidP="008A4223"/>
    <w:p w:rsidR="00696677" w:rsidRDefault="00696677" w:rsidP="008A4223"/>
    <w:p w:rsidR="00696677" w:rsidRDefault="00696677" w:rsidP="008A4223"/>
    <w:p w:rsidR="00696677" w:rsidRDefault="00696677" w:rsidP="008A4223"/>
    <w:p w:rsidR="00696677" w:rsidRPr="008A4223" w:rsidRDefault="00696677" w:rsidP="00696677">
      <w:pPr>
        <w:rPr>
          <w:i/>
        </w:rPr>
      </w:pPr>
      <w:r w:rsidRPr="008A4223">
        <w:rPr>
          <w:i/>
        </w:rPr>
        <w:t>Concentração na fase sólida</w:t>
      </w:r>
    </w:p>
    <w:p w:rsidR="00696677" w:rsidRDefault="00696677" w:rsidP="00696677"/>
    <w:p w:rsidR="00696677" w:rsidRDefault="00696677" w:rsidP="00696677">
      <w:r>
        <w:t xml:space="preserve">A figura 7 apresenta a concentração de água no material adsorvente. É possível observar que para os parâmetros de simulação apresentados o leito leva mais de 100 dias para saturar. Também é possível observar que está saturando com a concentração esperada, igual à capacidade </w:t>
      </w:r>
      <m:oMath>
        <m:sSub>
          <m:sSubPr>
            <m:ctrlPr>
              <w:rPr>
                <w:rFonts w:ascii="Cambria Math" w:hAnsi="Cambria Math"/>
                <w:i/>
              </w:rPr>
            </m:ctrlPr>
          </m:sSubPr>
          <m:e>
            <m:r>
              <w:rPr>
                <w:rFonts w:ascii="Cambria Math" w:hAnsi="Cambria Math"/>
              </w:rPr>
              <m:t>q</m:t>
            </m:r>
          </m:e>
          <m:sub>
            <m:r>
              <w:rPr>
                <w:rFonts w:ascii="Cambria Math" w:hAnsi="Cambria Math"/>
              </w:rPr>
              <m:t>ws</m:t>
            </m:r>
          </m:sub>
        </m:sSub>
        <m:r>
          <w:rPr>
            <w:rFonts w:ascii="Cambria Math" w:hAnsi="Cambria Math"/>
          </w:rPr>
          <m:t>=</m:t>
        </m:r>
        <m:r>
          <w:rPr>
            <w:rFonts w:ascii="Cambria Math" w:hAnsi="Cambria Math"/>
          </w:rPr>
          <m:t>10.6656</m:t>
        </m:r>
        <m:r>
          <w:rPr>
            <w:rFonts w:ascii="Cambria Math" w:hAnsi="Cambria Math"/>
          </w:rPr>
          <m:t xml:space="preserve"> mol/kg.</m:t>
        </m:r>
      </m:oMath>
    </w:p>
    <w:p w:rsidR="00696677" w:rsidRDefault="00696677" w:rsidP="008A4223"/>
    <w:p w:rsidR="00696677" w:rsidRDefault="00114D10" w:rsidP="008A4223">
      <w:pPr>
        <w:rPr>
          <w:i/>
        </w:rPr>
      </w:pPr>
      <w:r w:rsidRPr="00114D10">
        <w:rPr>
          <w:i/>
        </w:rPr>
        <w:t>Curva de ruptura</w:t>
      </w:r>
    </w:p>
    <w:p w:rsidR="0089605E" w:rsidRPr="00114D10" w:rsidRDefault="0089605E" w:rsidP="008A4223">
      <w:pPr>
        <w:rPr>
          <w:i/>
        </w:rPr>
      </w:pPr>
    </w:p>
    <w:p w:rsidR="00114D10" w:rsidRDefault="0089605E" w:rsidP="008A4223">
      <w:pPr>
        <w:rPr>
          <w:iCs/>
        </w:rPr>
      </w:pPr>
      <w:r>
        <w:t xml:space="preserve">A figura (8) apresenta a curva de ruptura da torre de adsorção. A simulação foi realizada com N = 50. A concentração inicial de água foi de </w:t>
      </w:r>
      <m:oMath>
        <m:sSub>
          <m:sSubPr>
            <m:ctrlPr>
              <w:rPr>
                <w:rFonts w:ascii="Cambria Math" w:hAnsi="Cambria Math"/>
                <w:i/>
                <w:iCs/>
              </w:rPr>
            </m:ctrlPr>
          </m:sSubPr>
          <m:e>
            <m:r>
              <w:rPr>
                <w:rFonts w:ascii="Cambria Math" w:hAnsi="Cambria Math"/>
              </w:rPr>
              <m:t>C</m:t>
            </m:r>
          </m:e>
          <m:sub>
            <m:r>
              <w:rPr>
                <w:rFonts w:ascii="Cambria Math" w:hAnsi="Cambria Math"/>
              </w:rPr>
              <m:t>0</m:t>
            </m:r>
          </m:sub>
        </m:sSub>
        <m:r>
          <w:rPr>
            <w:rFonts w:ascii="Cambria Math" w:hAnsi="Cambria Math"/>
          </w:rPr>
          <m:t>=18.8 mol/</m:t>
        </m:r>
        <m:sSup>
          <m:sSupPr>
            <m:ctrlPr>
              <w:rPr>
                <w:rFonts w:ascii="Cambria Math" w:hAnsi="Cambria Math"/>
                <w:i/>
                <w:iCs/>
              </w:rPr>
            </m:ctrlPr>
          </m:sSupPr>
          <m:e>
            <m:r>
              <w:rPr>
                <w:rFonts w:ascii="Cambria Math" w:hAnsi="Cambria Math"/>
              </w:rPr>
              <m:t>m</m:t>
            </m:r>
          </m:e>
          <m:sup>
            <m:r>
              <w:rPr>
                <w:rFonts w:ascii="Cambria Math" w:hAnsi="Cambria Math"/>
              </w:rPr>
              <m:t>3</m:t>
            </m:r>
          </m:sup>
        </m:sSup>
      </m:oMath>
      <w:r>
        <w:rPr>
          <w:iCs/>
        </w:rPr>
        <w:t xml:space="preserve">. Foram plotadas as curvas em três pontos da torre: uma em cada extremidade e uma no meio. Observa-se que m todos </w:t>
      </w:r>
      <w:r>
        <w:rPr>
          <w:iCs/>
        </w:rPr>
        <w:t xml:space="preserve">os casos a concentração foi reduzida até um valor limite de aproximadamente 0.64.  </w:t>
      </w:r>
    </w:p>
    <w:p w:rsidR="0089605E" w:rsidRDefault="0089605E" w:rsidP="008A4223">
      <w:r>
        <w:rPr>
          <w:iCs/>
        </w:rPr>
        <w:tab/>
        <w:t xml:space="preserve">A solução encontrada para a curva correspondente ao início do leito parece ter descontinuidades ocasionadas por erros numéricos. É necessário uma análise mais cuidadosa para verificar se o método está sendo aplicado de forma adequada. Um refinamento da malha não foi capaz de remover esta descontinuidade. </w:t>
      </w:r>
    </w:p>
    <w:p w:rsidR="0089605E" w:rsidRDefault="0089605E" w:rsidP="008A4223"/>
    <w:p w:rsidR="00114D10" w:rsidRDefault="00114D10" w:rsidP="0089605E">
      <w:pPr>
        <w:jc w:val="center"/>
      </w:pPr>
      <w:r w:rsidRPr="00114D10">
        <w:drawing>
          <wp:inline distT="0" distB="0" distL="0" distR="0" wp14:anchorId="5F4F7E8E" wp14:editId="13961BB2">
            <wp:extent cx="2871470" cy="1684655"/>
            <wp:effectExtent l="0" t="0" r="0" b="0"/>
            <wp:docPr id="5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pic:cNvPicPr>
                      <a:picLocks noChangeAspect="1"/>
                    </pic:cNvPicPr>
                  </pic:nvPicPr>
                  <pic:blipFill rotWithShape="1">
                    <a:blip r:embed="rId21"/>
                    <a:srcRect t="3854"/>
                    <a:stretch/>
                  </pic:blipFill>
                  <pic:spPr>
                    <a:xfrm>
                      <a:off x="0" y="0"/>
                      <a:ext cx="2871470" cy="1684655"/>
                    </a:xfrm>
                    <a:prstGeom prst="rect">
                      <a:avLst/>
                    </a:prstGeom>
                  </pic:spPr>
                </pic:pic>
              </a:graphicData>
            </a:graphic>
          </wp:inline>
        </w:drawing>
      </w:r>
    </w:p>
    <w:p w:rsidR="0089605E" w:rsidRDefault="0089605E" w:rsidP="0089605E">
      <w:r w:rsidRPr="00972B4B">
        <w:t xml:space="preserve">Figura </w:t>
      </w:r>
      <w:r>
        <w:t xml:space="preserve">8. Curva de </w:t>
      </w:r>
      <w:r w:rsidRPr="0089605E">
        <w:rPr>
          <w:i/>
        </w:rPr>
        <w:t>breakhrough</w:t>
      </w:r>
      <w:r>
        <w:rPr>
          <w:i/>
        </w:rPr>
        <w:t>.</w:t>
      </w:r>
    </w:p>
    <w:p w:rsidR="00ED0811" w:rsidRDefault="00ED0811" w:rsidP="0025245A"/>
    <w:p w:rsidR="00CF7AFB" w:rsidRPr="00CF7AFB" w:rsidRDefault="00CF7AFB" w:rsidP="0025245A">
      <w:pPr>
        <w:rPr>
          <w:i/>
        </w:rPr>
      </w:pPr>
      <w:r w:rsidRPr="00CF7AFB">
        <w:rPr>
          <w:i/>
        </w:rPr>
        <w:t>Variação de Temperatura</w:t>
      </w:r>
    </w:p>
    <w:p w:rsidR="00CF7AFB" w:rsidRDefault="00CF7AFB" w:rsidP="0025245A"/>
    <w:p w:rsidR="00CF7AFB" w:rsidRDefault="00CF7AFB" w:rsidP="0025245A">
      <w:r>
        <w:t xml:space="preserve">A figura (9) apresenta a variação de temperatura ao longo do tempo. </w:t>
      </w:r>
      <w:r w:rsidR="00DF6CA3">
        <w:t>É possível observar que a temperatura inicial do leito (que é igual à da corrente de alimentação, 440K) foi reduzida drasticamente</w:t>
      </w:r>
      <w:r w:rsidR="0004369A">
        <w:t xml:space="preserve"> durante o processo.</w:t>
      </w:r>
    </w:p>
    <w:p w:rsidR="00CF7AFB" w:rsidRDefault="00CF7AFB" w:rsidP="0025245A">
      <w:r w:rsidRPr="00CF7AFB">
        <w:drawing>
          <wp:inline distT="0" distB="0" distL="0" distR="0" wp14:anchorId="3136217E" wp14:editId="60703D10">
            <wp:extent cx="2871470" cy="162623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22"/>
                    <a:stretch>
                      <a:fillRect/>
                    </a:stretch>
                  </pic:blipFill>
                  <pic:spPr>
                    <a:xfrm>
                      <a:off x="0" y="0"/>
                      <a:ext cx="2871470" cy="1626235"/>
                    </a:xfrm>
                    <a:prstGeom prst="rect">
                      <a:avLst/>
                    </a:prstGeom>
                  </pic:spPr>
                </pic:pic>
              </a:graphicData>
            </a:graphic>
          </wp:inline>
        </w:drawing>
      </w:r>
    </w:p>
    <w:p w:rsidR="00CF7AFB" w:rsidRDefault="00CF7AFB" w:rsidP="00CF7AFB">
      <w:r w:rsidRPr="00972B4B">
        <w:t xml:space="preserve">Figura </w:t>
      </w:r>
      <w:r>
        <w:t>9. Variação de temperatura ao longo do tempo.</w:t>
      </w:r>
    </w:p>
    <w:p w:rsidR="0004369A" w:rsidRDefault="0004369A" w:rsidP="00CF7AFB"/>
    <w:p w:rsidR="0004369A" w:rsidRDefault="0004369A" w:rsidP="00CF7AFB"/>
    <w:p w:rsidR="00CF7AFB" w:rsidRPr="002677C3" w:rsidRDefault="00CF7AFB" w:rsidP="0025245A"/>
    <w:p w:rsidR="007F43A7" w:rsidRDefault="007F43A7" w:rsidP="0025245A">
      <w:pPr>
        <w:pStyle w:val="Ttulo1"/>
      </w:pPr>
      <w:r>
        <w:t>Conclusão</w:t>
      </w:r>
    </w:p>
    <w:p w:rsidR="00A95914" w:rsidRDefault="00A95914" w:rsidP="00A95914">
      <w:r>
        <w:t xml:space="preserve">O Método dos Volumes Finitos implementado em Matlab se mostrou adequado à aplicação apesar das frentes de troca de massa íngremes características do problema. As respostas apresentadas foram mais suaves do que as encontradas em simulações anteriores com diferenças finitas.  </w:t>
      </w:r>
    </w:p>
    <w:p w:rsidR="002E5501" w:rsidRDefault="00A95914" w:rsidP="00A95914">
      <w:r>
        <w:tab/>
        <w:t>Apesar de ter sido aplicada uma aproximação de primeira ordem, os resultados fornecidos pela simulação foram coerentes. É possível que aumentando a ordem da aproximação numérica dos termos advectivos e convectivos seja possível amenizar as descontinuidades apresentadas na figura (8) para a curva no início do leito.</w:t>
      </w:r>
    </w:p>
    <w:p w:rsidR="00091BE2" w:rsidRDefault="00091BE2" w:rsidP="00A95914">
      <w:r>
        <w:tab/>
        <w:t>Próximos passos para o trabalho incluem conferir o código para ver se não há erros, aumentar a ordem da aproximação numérica e implementar a equação de Ergun para fazer variar a velocidade.</w:t>
      </w:r>
    </w:p>
    <w:p w:rsidR="00D2165F" w:rsidRDefault="00D2165F" w:rsidP="0025245A"/>
    <w:p w:rsidR="007F43A7" w:rsidRDefault="007F43A7" w:rsidP="0025245A">
      <w:pPr>
        <w:pStyle w:val="Ttulo1"/>
      </w:pPr>
      <w:r>
        <w:lastRenderedPageBreak/>
        <w:t>Bibliografia</w:t>
      </w:r>
    </w:p>
    <w:p w:rsidR="00CA11F9" w:rsidRPr="00CA11F9" w:rsidRDefault="00CA11F9" w:rsidP="00CA11F9">
      <w:r w:rsidRPr="00CA11F9">
        <w:rPr>
          <w:lang w:val="en-US"/>
        </w:rPr>
        <w:t>[1]</w:t>
      </w:r>
      <w:r w:rsidRPr="00CA11F9">
        <w:rPr>
          <w:lang w:val="en-US"/>
        </w:rPr>
        <w:tab/>
        <w:t xml:space="preserve">M. Simo, C. J. Brown, and V. Hlavacek, “Simulation of pressure swing adsorption in fuel ethanol production process,” Comput. </w:t>
      </w:r>
      <w:r w:rsidRPr="00CA11F9">
        <w:t>Chem. Eng., vol. 32, no. 7, pp. 1635–1649, 2008.</w:t>
      </w:r>
    </w:p>
    <w:p w:rsidR="00CA11F9" w:rsidRPr="00CA11F9" w:rsidRDefault="00CA11F9" w:rsidP="00CA11F9">
      <w:r w:rsidRPr="00CA11F9">
        <w:t>[2]</w:t>
      </w:r>
      <w:r w:rsidRPr="00CA11F9">
        <w:tab/>
        <w:t>M. G. R. S. Santos, “DESIDRATAÇÃO DE GÁS NATURAL COM ALTO TEOR DE CO2 EM PENEIRA MOLECULAR: SIMULAÇÃO E ASPECTOS DE COMPORTAMENTO DE FASE,” UNIVERSIDADE FEDERAL DO RIO DE JANEIRO, 2016.</w:t>
      </w:r>
    </w:p>
    <w:p w:rsidR="00CA11F9" w:rsidRPr="00CA11F9" w:rsidRDefault="00CA11F9" w:rsidP="00CA11F9">
      <w:pPr>
        <w:rPr>
          <w:lang w:val="en-US"/>
        </w:rPr>
      </w:pPr>
      <w:r w:rsidRPr="00CA11F9">
        <w:rPr>
          <w:lang w:val="en-US"/>
        </w:rPr>
        <w:t>[3]</w:t>
      </w:r>
      <w:r w:rsidRPr="00CA11F9">
        <w:rPr>
          <w:lang w:val="en-US"/>
        </w:rPr>
        <w:tab/>
        <w:t>M. S. Shafeeyan, W. M. A. Wan Daud, and A. Shamiri, “A review of mathematical modeling of fixed-bed columns for carbon,” Chemical Engineering Research and Design. 2014.</w:t>
      </w:r>
    </w:p>
    <w:p w:rsidR="00CA11F9" w:rsidRPr="00CA11F9" w:rsidRDefault="00CA11F9" w:rsidP="00CA11F9">
      <w:pPr>
        <w:rPr>
          <w:lang w:val="en-US"/>
        </w:rPr>
      </w:pPr>
      <w:r w:rsidRPr="00CA11F9">
        <w:rPr>
          <w:lang w:val="en-US"/>
        </w:rPr>
        <w:t>[4]</w:t>
      </w:r>
      <w:r w:rsidRPr="00CA11F9">
        <w:rPr>
          <w:lang w:val="en-US"/>
        </w:rPr>
        <w:tab/>
        <w:t>C. Lee, J. Yang, and H. Ahn, “Effects of carbon-to-zeolite ratio on layered bed H2 PSA for coke oven gas,” AIChE J., vol. 45, no. 3, pp. 535–545, 1999.</w:t>
      </w:r>
    </w:p>
    <w:p w:rsidR="00CA11F9" w:rsidRPr="00CA11F9" w:rsidRDefault="00CA11F9" w:rsidP="00CA11F9">
      <w:pPr>
        <w:rPr>
          <w:lang w:val="en-US"/>
        </w:rPr>
      </w:pPr>
      <w:r w:rsidRPr="00CA11F9">
        <w:rPr>
          <w:lang w:val="en-US"/>
        </w:rPr>
        <w:t>[5]</w:t>
      </w:r>
      <w:r w:rsidRPr="00CA11F9">
        <w:rPr>
          <w:lang w:val="en-US"/>
        </w:rPr>
        <w:tab/>
        <w:t>R. T. Yang, Gas Separation by Adsorption Processes. 1987.</w:t>
      </w:r>
    </w:p>
    <w:p w:rsidR="00CA11F9" w:rsidRPr="00CA11F9" w:rsidRDefault="00CA11F9" w:rsidP="00CA11F9">
      <w:pPr>
        <w:rPr>
          <w:lang w:val="en-US"/>
        </w:rPr>
      </w:pPr>
      <w:r w:rsidRPr="00CA11F9">
        <w:rPr>
          <w:lang w:val="en-US"/>
        </w:rPr>
        <w:t>[6]</w:t>
      </w:r>
      <w:r w:rsidRPr="00CA11F9">
        <w:rPr>
          <w:lang w:val="en-US"/>
        </w:rPr>
        <w:tab/>
        <w:t>B. Su, C. Sanchez, and X.-Y. Yang, Hierarchically Structured Porous Materials. 2012.</w:t>
      </w:r>
    </w:p>
    <w:p w:rsidR="00CA11F9" w:rsidRPr="00CA11F9" w:rsidRDefault="00CA11F9" w:rsidP="00CA11F9">
      <w:pPr>
        <w:rPr>
          <w:lang w:val="en-US"/>
        </w:rPr>
      </w:pPr>
      <w:r w:rsidRPr="00CA11F9">
        <w:rPr>
          <w:lang w:val="en-US"/>
        </w:rPr>
        <w:t>[7]</w:t>
      </w:r>
      <w:r w:rsidRPr="00CA11F9">
        <w:rPr>
          <w:lang w:val="en-US"/>
        </w:rPr>
        <w:tab/>
        <w:t>F. Rezaei and P. Webley, “Optimum structured adsorbents for gas separation processes,” Chem. Eng. Sci., vol. 64, no. 24, pp. 5182–5191, 2009.</w:t>
      </w:r>
    </w:p>
    <w:p w:rsidR="00CA11F9" w:rsidRPr="00CA11F9" w:rsidRDefault="00CA11F9" w:rsidP="00CA11F9">
      <w:pPr>
        <w:rPr>
          <w:lang w:val="en-US"/>
        </w:rPr>
      </w:pPr>
      <w:r w:rsidRPr="00CA11F9">
        <w:rPr>
          <w:lang w:val="en-US"/>
        </w:rPr>
        <w:t>[8]</w:t>
      </w:r>
      <w:r w:rsidRPr="00CA11F9">
        <w:rPr>
          <w:lang w:val="en-US"/>
        </w:rPr>
        <w:tab/>
        <w:t>T. Yamamoto, Y. H. Kim, B. C. Kim, A. Endo, N. Thongprachan, and T. Ohmori, “Adsorption characteristics of zeolites for dehydration of ethanol: Evaluation of diffusivity of water in porous structure,” Chem. Eng. J., vol. 181–182, pp. 443–448, 2012.</w:t>
      </w:r>
    </w:p>
    <w:p w:rsidR="00CA11F9" w:rsidRPr="00CA11F9" w:rsidRDefault="00CA11F9" w:rsidP="00CA11F9">
      <w:pPr>
        <w:rPr>
          <w:lang w:val="en-US"/>
        </w:rPr>
      </w:pPr>
      <w:r w:rsidRPr="00CA11F9">
        <w:rPr>
          <w:lang w:val="en-US"/>
        </w:rPr>
        <w:t>[9]</w:t>
      </w:r>
      <w:r w:rsidRPr="00CA11F9">
        <w:rPr>
          <w:lang w:val="en-US"/>
        </w:rPr>
        <w:tab/>
        <w:t>A. S. Serbezov and S. V. Sotirchos, “Mathematical modeling of the adsorptive separation of multicomponent gaseous mixtures,” Chem. Eng. Sci., vol. 52, no. 1, pp. 79–91, 1997.</w:t>
      </w:r>
    </w:p>
    <w:p w:rsidR="00CA11F9" w:rsidRPr="00CA11F9" w:rsidRDefault="00CA11F9" w:rsidP="00CA11F9">
      <w:pPr>
        <w:rPr>
          <w:lang w:val="en-US"/>
        </w:rPr>
      </w:pPr>
      <w:r w:rsidRPr="00CA11F9">
        <w:rPr>
          <w:lang w:val="en-US"/>
        </w:rPr>
        <w:t>[10]</w:t>
      </w:r>
      <w:r w:rsidRPr="00CA11F9">
        <w:rPr>
          <w:lang w:val="en-US"/>
        </w:rPr>
        <w:tab/>
        <w:t>A. Agarwal, L. T. Biegler, and S. E. Zitney, “Superstructure-Based Optimal Synthesis of Pressure Swing Adsorption Cycles for Precombustion CO 2 Capture,” Ind. Eng. Chem. Res., vol. 49, no. 11, pp. 5066–5079, 2010.</w:t>
      </w:r>
    </w:p>
    <w:p w:rsidR="00CA11F9" w:rsidRPr="00CA11F9" w:rsidRDefault="00CA11F9" w:rsidP="00CA11F9">
      <w:pPr>
        <w:rPr>
          <w:lang w:val="en-US"/>
        </w:rPr>
      </w:pPr>
      <w:r w:rsidRPr="00CA11F9">
        <w:rPr>
          <w:lang w:val="en-US"/>
        </w:rPr>
        <w:t>[11]</w:t>
      </w:r>
      <w:r w:rsidRPr="00CA11F9">
        <w:rPr>
          <w:lang w:val="en-US"/>
        </w:rPr>
        <w:tab/>
        <w:t>R. Szostak, Handbook of Molecular Sieves. New York: Van Nostrand Reinhold, 1984.</w:t>
      </w:r>
    </w:p>
    <w:p w:rsidR="00533E54" w:rsidRPr="00CA11F9" w:rsidRDefault="00533E54" w:rsidP="0025245A">
      <w:pPr>
        <w:rPr>
          <w:lang w:val="en-US"/>
        </w:rPr>
      </w:pPr>
      <w:r w:rsidRPr="00CA11F9">
        <w:rPr>
          <w:lang w:val="en-US"/>
        </w:rPr>
        <w:tab/>
        <w:t xml:space="preserve"> </w:t>
      </w:r>
    </w:p>
    <w:p w:rsidR="00E5450C" w:rsidRPr="00CA11F9" w:rsidRDefault="00E5450C" w:rsidP="0025245A">
      <w:pPr>
        <w:rPr>
          <w:lang w:val="en-US"/>
        </w:rPr>
      </w:pPr>
    </w:p>
    <w:p w:rsidR="00357ACB" w:rsidRPr="00CA11F9" w:rsidRDefault="00357ACB" w:rsidP="0025245A">
      <w:pPr>
        <w:rPr>
          <w:lang w:val="en-US"/>
        </w:rPr>
      </w:pPr>
      <w:bookmarkStart w:id="0" w:name="_GoBack"/>
      <w:bookmarkEnd w:id="0"/>
    </w:p>
    <w:sectPr w:rsidR="00357ACB" w:rsidRPr="00CA11F9" w:rsidSect="007036BC">
      <w:headerReference w:type="even" r:id="rId23"/>
      <w:type w:val="continuous"/>
      <w:pgSz w:w="11907" w:h="16840" w:code="9"/>
      <w:pgMar w:top="1134" w:right="1134" w:bottom="1134" w:left="1134" w:header="709" w:footer="709" w:gutter="0"/>
      <w:cols w:num="2" w:space="5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59B" w:rsidRDefault="0013259B" w:rsidP="0025245A">
      <w:r>
        <w:separator/>
      </w:r>
    </w:p>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B71CBC"/>
    <w:p w:rsidR="0013259B" w:rsidRDefault="0013259B" w:rsidP="00F138F0"/>
    <w:p w:rsidR="0013259B" w:rsidRDefault="0013259B" w:rsidP="00ED0811"/>
    <w:p w:rsidR="0013259B" w:rsidRDefault="0013259B" w:rsidP="008A4223"/>
    <w:p w:rsidR="0013259B" w:rsidRDefault="0013259B" w:rsidP="00114D10"/>
  </w:endnote>
  <w:endnote w:type="continuationSeparator" w:id="0">
    <w:p w:rsidR="0013259B" w:rsidRDefault="0013259B" w:rsidP="0025245A">
      <w:r>
        <w:continuationSeparator/>
      </w:r>
    </w:p>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B71CBC"/>
    <w:p w:rsidR="0013259B" w:rsidRDefault="0013259B" w:rsidP="00F138F0"/>
    <w:p w:rsidR="0013259B" w:rsidRDefault="0013259B" w:rsidP="00ED0811"/>
    <w:p w:rsidR="0013259B" w:rsidRDefault="0013259B" w:rsidP="008A4223"/>
    <w:p w:rsidR="0013259B" w:rsidRDefault="0013259B" w:rsidP="00114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rnhardMod BT">
    <w:altName w:val="Times New Roman"/>
    <w:charset w:val="00"/>
    <w:family w:val="roman"/>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B" w:rsidRDefault="00CF7AFB" w:rsidP="0025245A">
    <w:pPr>
      <w:pStyle w:val="Rodap"/>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F7AFB" w:rsidRDefault="00CF7AFB" w:rsidP="0025245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B" w:rsidRDefault="00CF7AFB" w:rsidP="0025245A">
    <w:pPr>
      <w:pStyle w:val="Rodap"/>
      <w:rPr>
        <w:rStyle w:val="Nmerodepgina"/>
      </w:rPr>
    </w:pPr>
    <w:r>
      <w:rPr>
        <w:rStyle w:val="Nmerodepgina"/>
      </w:rPr>
      <w:fldChar w:fldCharType="begin"/>
    </w:r>
    <w:r>
      <w:rPr>
        <w:rStyle w:val="Nmerodepgina"/>
      </w:rPr>
      <w:instrText xml:space="preserve">PAGE  </w:instrText>
    </w:r>
    <w:r>
      <w:rPr>
        <w:rStyle w:val="Nmerodepgina"/>
      </w:rPr>
      <w:fldChar w:fldCharType="separate"/>
    </w:r>
    <w:r w:rsidR="00D47FD8">
      <w:rPr>
        <w:rStyle w:val="Nmerodepgina"/>
        <w:noProof/>
      </w:rPr>
      <w:t>7</w:t>
    </w:r>
    <w:r>
      <w:rPr>
        <w:rStyle w:val="Nmerodepgina"/>
      </w:rPr>
      <w:fldChar w:fldCharType="end"/>
    </w:r>
  </w:p>
  <w:p w:rsidR="00CF7AFB" w:rsidRDefault="00CF7AFB" w:rsidP="002524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59B" w:rsidRDefault="0013259B" w:rsidP="0025245A">
      <w:r>
        <w:separator/>
      </w:r>
    </w:p>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B71CBC"/>
    <w:p w:rsidR="0013259B" w:rsidRDefault="0013259B" w:rsidP="00F138F0"/>
    <w:p w:rsidR="0013259B" w:rsidRDefault="0013259B" w:rsidP="00ED0811"/>
    <w:p w:rsidR="0013259B" w:rsidRDefault="0013259B" w:rsidP="008A4223"/>
    <w:p w:rsidR="0013259B" w:rsidRDefault="0013259B" w:rsidP="00114D10"/>
  </w:footnote>
  <w:footnote w:type="continuationSeparator" w:id="0">
    <w:p w:rsidR="0013259B" w:rsidRDefault="0013259B" w:rsidP="0025245A">
      <w:r>
        <w:continuationSeparator/>
      </w:r>
    </w:p>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25245A"/>
    <w:p w:rsidR="0013259B" w:rsidRDefault="0013259B" w:rsidP="00B71CBC"/>
    <w:p w:rsidR="0013259B" w:rsidRDefault="0013259B" w:rsidP="00F138F0"/>
    <w:p w:rsidR="0013259B" w:rsidRDefault="0013259B" w:rsidP="00ED0811"/>
    <w:p w:rsidR="0013259B" w:rsidRDefault="0013259B" w:rsidP="008A4223"/>
    <w:p w:rsidR="0013259B" w:rsidRDefault="0013259B" w:rsidP="00114D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AFB" w:rsidRDefault="00CF7AFB" w:rsidP="00252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DE1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E208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D887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CE6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B4F7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94D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F2FC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A9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F4AB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302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C0668"/>
    <w:multiLevelType w:val="hybridMultilevel"/>
    <w:tmpl w:val="07661B5E"/>
    <w:lvl w:ilvl="0" w:tplc="DBA4DB5C">
      <w:start w:val="1"/>
      <w:numFmt w:val="bullet"/>
      <w:lvlText w:val=""/>
      <w:lvlJc w:val="left"/>
      <w:pPr>
        <w:tabs>
          <w:tab w:val="num" w:pos="720"/>
        </w:tabs>
        <w:ind w:left="720" w:hanging="360"/>
      </w:pPr>
      <w:rPr>
        <w:rFonts w:ascii="Symbol" w:hAnsi="Symbol" w:hint="default"/>
      </w:rPr>
    </w:lvl>
    <w:lvl w:ilvl="1" w:tplc="11C05406" w:tentative="1">
      <w:start w:val="1"/>
      <w:numFmt w:val="bullet"/>
      <w:lvlText w:val="o"/>
      <w:lvlJc w:val="left"/>
      <w:pPr>
        <w:tabs>
          <w:tab w:val="num" w:pos="1440"/>
        </w:tabs>
        <w:ind w:left="1440" w:hanging="360"/>
      </w:pPr>
      <w:rPr>
        <w:rFonts w:ascii="Courier New" w:hAnsi="Courier New" w:hint="default"/>
      </w:rPr>
    </w:lvl>
    <w:lvl w:ilvl="2" w:tplc="CE320EF8" w:tentative="1">
      <w:start w:val="1"/>
      <w:numFmt w:val="bullet"/>
      <w:lvlText w:val=""/>
      <w:lvlJc w:val="left"/>
      <w:pPr>
        <w:tabs>
          <w:tab w:val="num" w:pos="2160"/>
        </w:tabs>
        <w:ind w:left="2160" w:hanging="360"/>
      </w:pPr>
      <w:rPr>
        <w:rFonts w:ascii="Wingdings" w:hAnsi="Wingdings" w:hint="default"/>
      </w:rPr>
    </w:lvl>
    <w:lvl w:ilvl="3" w:tplc="A28A39A8" w:tentative="1">
      <w:start w:val="1"/>
      <w:numFmt w:val="bullet"/>
      <w:lvlText w:val=""/>
      <w:lvlJc w:val="left"/>
      <w:pPr>
        <w:tabs>
          <w:tab w:val="num" w:pos="2880"/>
        </w:tabs>
        <w:ind w:left="2880" w:hanging="360"/>
      </w:pPr>
      <w:rPr>
        <w:rFonts w:ascii="Symbol" w:hAnsi="Symbol" w:hint="default"/>
      </w:rPr>
    </w:lvl>
    <w:lvl w:ilvl="4" w:tplc="3B92D60A" w:tentative="1">
      <w:start w:val="1"/>
      <w:numFmt w:val="bullet"/>
      <w:lvlText w:val="o"/>
      <w:lvlJc w:val="left"/>
      <w:pPr>
        <w:tabs>
          <w:tab w:val="num" w:pos="3600"/>
        </w:tabs>
        <w:ind w:left="3600" w:hanging="360"/>
      </w:pPr>
      <w:rPr>
        <w:rFonts w:ascii="Courier New" w:hAnsi="Courier New" w:hint="default"/>
      </w:rPr>
    </w:lvl>
    <w:lvl w:ilvl="5" w:tplc="FFC867FC" w:tentative="1">
      <w:start w:val="1"/>
      <w:numFmt w:val="bullet"/>
      <w:lvlText w:val=""/>
      <w:lvlJc w:val="left"/>
      <w:pPr>
        <w:tabs>
          <w:tab w:val="num" w:pos="4320"/>
        </w:tabs>
        <w:ind w:left="4320" w:hanging="360"/>
      </w:pPr>
      <w:rPr>
        <w:rFonts w:ascii="Wingdings" w:hAnsi="Wingdings" w:hint="default"/>
      </w:rPr>
    </w:lvl>
    <w:lvl w:ilvl="6" w:tplc="AAF27E96" w:tentative="1">
      <w:start w:val="1"/>
      <w:numFmt w:val="bullet"/>
      <w:lvlText w:val=""/>
      <w:lvlJc w:val="left"/>
      <w:pPr>
        <w:tabs>
          <w:tab w:val="num" w:pos="5040"/>
        </w:tabs>
        <w:ind w:left="5040" w:hanging="360"/>
      </w:pPr>
      <w:rPr>
        <w:rFonts w:ascii="Symbol" w:hAnsi="Symbol" w:hint="default"/>
      </w:rPr>
    </w:lvl>
    <w:lvl w:ilvl="7" w:tplc="CBB21DD6" w:tentative="1">
      <w:start w:val="1"/>
      <w:numFmt w:val="bullet"/>
      <w:lvlText w:val="o"/>
      <w:lvlJc w:val="left"/>
      <w:pPr>
        <w:tabs>
          <w:tab w:val="num" w:pos="5760"/>
        </w:tabs>
        <w:ind w:left="5760" w:hanging="360"/>
      </w:pPr>
      <w:rPr>
        <w:rFonts w:ascii="Courier New" w:hAnsi="Courier New" w:hint="default"/>
      </w:rPr>
    </w:lvl>
    <w:lvl w:ilvl="8" w:tplc="0E96F2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E15D6"/>
    <w:multiLevelType w:val="hybridMultilevel"/>
    <w:tmpl w:val="EB3C01C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C016AC"/>
    <w:multiLevelType w:val="hybridMultilevel"/>
    <w:tmpl w:val="F5E28A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06095A"/>
    <w:multiLevelType w:val="hybridMultilevel"/>
    <w:tmpl w:val="D76C05A8"/>
    <w:lvl w:ilvl="0" w:tplc="41C81E56">
      <w:start w:val="1"/>
      <w:numFmt w:val="decimal"/>
      <w:lvlText w:val="%1."/>
      <w:lvlJc w:val="left"/>
      <w:pPr>
        <w:tabs>
          <w:tab w:val="num" w:pos="720"/>
        </w:tabs>
        <w:ind w:left="720" w:hanging="360"/>
      </w:pPr>
    </w:lvl>
    <w:lvl w:ilvl="1" w:tplc="4B72BADE" w:tentative="1">
      <w:start w:val="1"/>
      <w:numFmt w:val="lowerLetter"/>
      <w:lvlText w:val="%2."/>
      <w:lvlJc w:val="left"/>
      <w:pPr>
        <w:tabs>
          <w:tab w:val="num" w:pos="1440"/>
        </w:tabs>
        <w:ind w:left="1440" w:hanging="360"/>
      </w:pPr>
    </w:lvl>
    <w:lvl w:ilvl="2" w:tplc="91722DAA" w:tentative="1">
      <w:start w:val="1"/>
      <w:numFmt w:val="lowerRoman"/>
      <w:lvlText w:val="%3."/>
      <w:lvlJc w:val="right"/>
      <w:pPr>
        <w:tabs>
          <w:tab w:val="num" w:pos="2160"/>
        </w:tabs>
        <w:ind w:left="2160" w:hanging="180"/>
      </w:pPr>
    </w:lvl>
    <w:lvl w:ilvl="3" w:tplc="1CF2B67E" w:tentative="1">
      <w:start w:val="1"/>
      <w:numFmt w:val="decimal"/>
      <w:lvlText w:val="%4."/>
      <w:lvlJc w:val="left"/>
      <w:pPr>
        <w:tabs>
          <w:tab w:val="num" w:pos="2880"/>
        </w:tabs>
        <w:ind w:left="2880" w:hanging="360"/>
      </w:pPr>
    </w:lvl>
    <w:lvl w:ilvl="4" w:tplc="9C26DBDC" w:tentative="1">
      <w:start w:val="1"/>
      <w:numFmt w:val="lowerLetter"/>
      <w:lvlText w:val="%5."/>
      <w:lvlJc w:val="left"/>
      <w:pPr>
        <w:tabs>
          <w:tab w:val="num" w:pos="3600"/>
        </w:tabs>
        <w:ind w:left="3600" w:hanging="360"/>
      </w:pPr>
    </w:lvl>
    <w:lvl w:ilvl="5" w:tplc="25B4BAA8" w:tentative="1">
      <w:start w:val="1"/>
      <w:numFmt w:val="lowerRoman"/>
      <w:lvlText w:val="%6."/>
      <w:lvlJc w:val="right"/>
      <w:pPr>
        <w:tabs>
          <w:tab w:val="num" w:pos="4320"/>
        </w:tabs>
        <w:ind w:left="4320" w:hanging="180"/>
      </w:pPr>
    </w:lvl>
    <w:lvl w:ilvl="6" w:tplc="6B2A8E56" w:tentative="1">
      <w:start w:val="1"/>
      <w:numFmt w:val="decimal"/>
      <w:lvlText w:val="%7."/>
      <w:lvlJc w:val="left"/>
      <w:pPr>
        <w:tabs>
          <w:tab w:val="num" w:pos="5040"/>
        </w:tabs>
        <w:ind w:left="5040" w:hanging="360"/>
      </w:pPr>
    </w:lvl>
    <w:lvl w:ilvl="7" w:tplc="F1CCBF7E" w:tentative="1">
      <w:start w:val="1"/>
      <w:numFmt w:val="lowerLetter"/>
      <w:lvlText w:val="%8."/>
      <w:lvlJc w:val="left"/>
      <w:pPr>
        <w:tabs>
          <w:tab w:val="num" w:pos="5760"/>
        </w:tabs>
        <w:ind w:left="5760" w:hanging="360"/>
      </w:pPr>
    </w:lvl>
    <w:lvl w:ilvl="8" w:tplc="DD20BAEE" w:tentative="1">
      <w:start w:val="1"/>
      <w:numFmt w:val="lowerRoman"/>
      <w:lvlText w:val="%9."/>
      <w:lvlJc w:val="right"/>
      <w:pPr>
        <w:tabs>
          <w:tab w:val="num" w:pos="6480"/>
        </w:tabs>
        <w:ind w:left="6480" w:hanging="180"/>
      </w:pPr>
    </w:lvl>
  </w:abstractNum>
  <w:abstractNum w:abstractNumId="14" w15:restartNumberingAfterBreak="0">
    <w:nsid w:val="2A524E99"/>
    <w:multiLevelType w:val="hybridMultilevel"/>
    <w:tmpl w:val="2BCEC2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B75289"/>
    <w:multiLevelType w:val="hybridMultilevel"/>
    <w:tmpl w:val="39DAAA8E"/>
    <w:lvl w:ilvl="0" w:tplc="84B6C116">
      <w:start w:val="1"/>
      <w:numFmt w:val="bullet"/>
      <w:lvlText w:val=" "/>
      <w:lvlJc w:val="left"/>
      <w:pPr>
        <w:tabs>
          <w:tab w:val="num" w:pos="720"/>
        </w:tabs>
        <w:ind w:left="720" w:hanging="360"/>
      </w:pPr>
      <w:rPr>
        <w:rFonts w:ascii="Times New Roman" w:hAnsi="Times New Roman" w:hint="default"/>
      </w:rPr>
    </w:lvl>
    <w:lvl w:ilvl="1" w:tplc="255828CA" w:tentative="1">
      <w:start w:val="1"/>
      <w:numFmt w:val="bullet"/>
      <w:lvlText w:val=" "/>
      <w:lvlJc w:val="left"/>
      <w:pPr>
        <w:tabs>
          <w:tab w:val="num" w:pos="1440"/>
        </w:tabs>
        <w:ind w:left="1440" w:hanging="360"/>
      </w:pPr>
      <w:rPr>
        <w:rFonts w:ascii="Times New Roman" w:hAnsi="Times New Roman" w:hint="default"/>
      </w:rPr>
    </w:lvl>
    <w:lvl w:ilvl="2" w:tplc="5B66C5B4" w:tentative="1">
      <w:start w:val="1"/>
      <w:numFmt w:val="bullet"/>
      <w:lvlText w:val=" "/>
      <w:lvlJc w:val="left"/>
      <w:pPr>
        <w:tabs>
          <w:tab w:val="num" w:pos="2160"/>
        </w:tabs>
        <w:ind w:left="2160" w:hanging="360"/>
      </w:pPr>
      <w:rPr>
        <w:rFonts w:ascii="Times New Roman" w:hAnsi="Times New Roman" w:hint="default"/>
      </w:rPr>
    </w:lvl>
    <w:lvl w:ilvl="3" w:tplc="290E424C" w:tentative="1">
      <w:start w:val="1"/>
      <w:numFmt w:val="bullet"/>
      <w:lvlText w:val=" "/>
      <w:lvlJc w:val="left"/>
      <w:pPr>
        <w:tabs>
          <w:tab w:val="num" w:pos="2880"/>
        </w:tabs>
        <w:ind w:left="2880" w:hanging="360"/>
      </w:pPr>
      <w:rPr>
        <w:rFonts w:ascii="Times New Roman" w:hAnsi="Times New Roman" w:hint="default"/>
      </w:rPr>
    </w:lvl>
    <w:lvl w:ilvl="4" w:tplc="DC844FE4" w:tentative="1">
      <w:start w:val="1"/>
      <w:numFmt w:val="bullet"/>
      <w:lvlText w:val=" "/>
      <w:lvlJc w:val="left"/>
      <w:pPr>
        <w:tabs>
          <w:tab w:val="num" w:pos="3600"/>
        </w:tabs>
        <w:ind w:left="3600" w:hanging="360"/>
      </w:pPr>
      <w:rPr>
        <w:rFonts w:ascii="Times New Roman" w:hAnsi="Times New Roman" w:hint="default"/>
      </w:rPr>
    </w:lvl>
    <w:lvl w:ilvl="5" w:tplc="58B6BE64" w:tentative="1">
      <w:start w:val="1"/>
      <w:numFmt w:val="bullet"/>
      <w:lvlText w:val=" "/>
      <w:lvlJc w:val="left"/>
      <w:pPr>
        <w:tabs>
          <w:tab w:val="num" w:pos="4320"/>
        </w:tabs>
        <w:ind w:left="4320" w:hanging="360"/>
      </w:pPr>
      <w:rPr>
        <w:rFonts w:ascii="Times New Roman" w:hAnsi="Times New Roman" w:hint="default"/>
      </w:rPr>
    </w:lvl>
    <w:lvl w:ilvl="6" w:tplc="87900412" w:tentative="1">
      <w:start w:val="1"/>
      <w:numFmt w:val="bullet"/>
      <w:lvlText w:val=" "/>
      <w:lvlJc w:val="left"/>
      <w:pPr>
        <w:tabs>
          <w:tab w:val="num" w:pos="5040"/>
        </w:tabs>
        <w:ind w:left="5040" w:hanging="360"/>
      </w:pPr>
      <w:rPr>
        <w:rFonts w:ascii="Times New Roman" w:hAnsi="Times New Roman" w:hint="default"/>
      </w:rPr>
    </w:lvl>
    <w:lvl w:ilvl="7" w:tplc="7FAC83C0" w:tentative="1">
      <w:start w:val="1"/>
      <w:numFmt w:val="bullet"/>
      <w:lvlText w:val=" "/>
      <w:lvlJc w:val="left"/>
      <w:pPr>
        <w:tabs>
          <w:tab w:val="num" w:pos="5760"/>
        </w:tabs>
        <w:ind w:left="5760" w:hanging="360"/>
      </w:pPr>
      <w:rPr>
        <w:rFonts w:ascii="Times New Roman" w:hAnsi="Times New Roman" w:hint="default"/>
      </w:rPr>
    </w:lvl>
    <w:lvl w:ilvl="8" w:tplc="F27AD6EE" w:tentative="1">
      <w:start w:val="1"/>
      <w:numFmt w:val="bullet"/>
      <w:lvlText w:val=" "/>
      <w:lvlJc w:val="left"/>
      <w:pPr>
        <w:tabs>
          <w:tab w:val="num" w:pos="6480"/>
        </w:tabs>
        <w:ind w:left="6480" w:hanging="360"/>
      </w:pPr>
      <w:rPr>
        <w:rFonts w:ascii="Times New Roman" w:hAnsi="Times New Roman" w:hint="default"/>
      </w:rPr>
    </w:lvl>
  </w:abstractNum>
  <w:abstractNum w:abstractNumId="16" w15:restartNumberingAfterBreak="0">
    <w:nsid w:val="3AC01129"/>
    <w:multiLevelType w:val="multilevel"/>
    <w:tmpl w:val="EDE8956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3C4B49F3"/>
    <w:multiLevelType w:val="hybridMultilevel"/>
    <w:tmpl w:val="704C747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94F5C"/>
    <w:multiLevelType w:val="hybridMultilevel"/>
    <w:tmpl w:val="8C0ADA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949BE"/>
    <w:multiLevelType w:val="hybridMultilevel"/>
    <w:tmpl w:val="6FAEC13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53C210CA"/>
    <w:multiLevelType w:val="hybridMultilevel"/>
    <w:tmpl w:val="70C467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960473"/>
    <w:multiLevelType w:val="multilevel"/>
    <w:tmpl w:val="E948169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65FA7F79"/>
    <w:multiLevelType w:val="hybridMultilevel"/>
    <w:tmpl w:val="4716A35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D0C2270"/>
    <w:multiLevelType w:val="hybridMultilevel"/>
    <w:tmpl w:val="9956082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C1BB5"/>
    <w:multiLevelType w:val="hybridMultilevel"/>
    <w:tmpl w:val="3A5E87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1E7149"/>
    <w:multiLevelType w:val="hybridMultilevel"/>
    <w:tmpl w:val="9DBE0E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957099"/>
    <w:multiLevelType w:val="multilevel"/>
    <w:tmpl w:val="2FCAD7FE"/>
    <w:lvl w:ilvl="0">
      <w:start w:val="1"/>
      <w:numFmt w:val="decimal"/>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0"/>
  </w:num>
  <w:num w:numId="2">
    <w:abstractNumId w:val="13"/>
  </w:num>
  <w:num w:numId="3">
    <w:abstractNumId w:val="19"/>
  </w:num>
  <w:num w:numId="4">
    <w:abstractNumId w:val="14"/>
  </w:num>
  <w:num w:numId="5">
    <w:abstractNumId w:val="20"/>
  </w:num>
  <w:num w:numId="6">
    <w:abstractNumId w:val="12"/>
  </w:num>
  <w:num w:numId="7">
    <w:abstractNumId w:val="24"/>
  </w:num>
  <w:num w:numId="8">
    <w:abstractNumId w:val="21"/>
  </w:num>
  <w:num w:numId="9">
    <w:abstractNumId w:val="26"/>
  </w:num>
  <w:num w:numId="10">
    <w:abstractNumId w:val="16"/>
  </w:num>
  <w:num w:numId="11">
    <w:abstractNumId w:val="4"/>
  </w:num>
  <w:num w:numId="12">
    <w:abstractNumId w:val="5"/>
  </w:num>
  <w:num w:numId="13">
    <w:abstractNumId w:val="7"/>
  </w:num>
  <w:num w:numId="14">
    <w:abstractNumId w:val="6"/>
  </w:num>
  <w:num w:numId="15">
    <w:abstractNumId w:val="9"/>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7"/>
  </w:num>
  <w:num w:numId="23">
    <w:abstractNumId w:val="23"/>
  </w:num>
  <w:num w:numId="24">
    <w:abstractNumId w:val="18"/>
  </w:num>
  <w:num w:numId="25">
    <w:abstractNumId w:val="11"/>
  </w:num>
  <w:num w:numId="26">
    <w:abstractNumId w:val="2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DC"/>
    <w:rsid w:val="00002AC9"/>
    <w:rsid w:val="00002ED9"/>
    <w:rsid w:val="00016121"/>
    <w:rsid w:val="00025EC9"/>
    <w:rsid w:val="00037003"/>
    <w:rsid w:val="00040B33"/>
    <w:rsid w:val="0004369A"/>
    <w:rsid w:val="00050D0B"/>
    <w:rsid w:val="00053395"/>
    <w:rsid w:val="000610C7"/>
    <w:rsid w:val="0006387C"/>
    <w:rsid w:val="00067C9F"/>
    <w:rsid w:val="00070004"/>
    <w:rsid w:val="0007026F"/>
    <w:rsid w:val="000720C3"/>
    <w:rsid w:val="00080B19"/>
    <w:rsid w:val="00080BE8"/>
    <w:rsid w:val="00080D5C"/>
    <w:rsid w:val="00080DC3"/>
    <w:rsid w:val="000815B8"/>
    <w:rsid w:val="00087272"/>
    <w:rsid w:val="00090334"/>
    <w:rsid w:val="00091BE2"/>
    <w:rsid w:val="00092D8C"/>
    <w:rsid w:val="0009423D"/>
    <w:rsid w:val="00094F88"/>
    <w:rsid w:val="000A24D1"/>
    <w:rsid w:val="000A45A6"/>
    <w:rsid w:val="000A50C3"/>
    <w:rsid w:val="000A7D90"/>
    <w:rsid w:val="000B6092"/>
    <w:rsid w:val="000C03E6"/>
    <w:rsid w:val="000D405C"/>
    <w:rsid w:val="000D52D0"/>
    <w:rsid w:val="000E1BF1"/>
    <w:rsid w:val="000E4BF2"/>
    <w:rsid w:val="000F1CBC"/>
    <w:rsid w:val="000F4021"/>
    <w:rsid w:val="001009C2"/>
    <w:rsid w:val="00104BD5"/>
    <w:rsid w:val="00106CBF"/>
    <w:rsid w:val="00106E5D"/>
    <w:rsid w:val="00110798"/>
    <w:rsid w:val="00111D82"/>
    <w:rsid w:val="00113795"/>
    <w:rsid w:val="00113C18"/>
    <w:rsid w:val="00113E74"/>
    <w:rsid w:val="00114D10"/>
    <w:rsid w:val="001159E4"/>
    <w:rsid w:val="00120BDF"/>
    <w:rsid w:val="00124ED2"/>
    <w:rsid w:val="00125385"/>
    <w:rsid w:val="0013259B"/>
    <w:rsid w:val="00133498"/>
    <w:rsid w:val="0014259F"/>
    <w:rsid w:val="00143BC6"/>
    <w:rsid w:val="001446BB"/>
    <w:rsid w:val="00147215"/>
    <w:rsid w:val="0015070D"/>
    <w:rsid w:val="00153424"/>
    <w:rsid w:val="0015432E"/>
    <w:rsid w:val="00154B98"/>
    <w:rsid w:val="0015534E"/>
    <w:rsid w:val="001644D5"/>
    <w:rsid w:val="001670EF"/>
    <w:rsid w:val="001879FE"/>
    <w:rsid w:val="00190D48"/>
    <w:rsid w:val="001910AA"/>
    <w:rsid w:val="00192B5D"/>
    <w:rsid w:val="00197276"/>
    <w:rsid w:val="001A0338"/>
    <w:rsid w:val="001A0B50"/>
    <w:rsid w:val="001A0FC5"/>
    <w:rsid w:val="001A2287"/>
    <w:rsid w:val="001A243D"/>
    <w:rsid w:val="001A3BA1"/>
    <w:rsid w:val="001A6109"/>
    <w:rsid w:val="001B44F6"/>
    <w:rsid w:val="001C4830"/>
    <w:rsid w:val="001C49CA"/>
    <w:rsid w:val="001C6BD6"/>
    <w:rsid w:val="001D7083"/>
    <w:rsid w:val="001F3B08"/>
    <w:rsid w:val="001F6D47"/>
    <w:rsid w:val="00205588"/>
    <w:rsid w:val="00214ABD"/>
    <w:rsid w:val="00220B59"/>
    <w:rsid w:val="0022388A"/>
    <w:rsid w:val="00225322"/>
    <w:rsid w:val="00226546"/>
    <w:rsid w:val="00231A3D"/>
    <w:rsid w:val="0023581F"/>
    <w:rsid w:val="00245394"/>
    <w:rsid w:val="00247F18"/>
    <w:rsid w:val="0025245A"/>
    <w:rsid w:val="00253442"/>
    <w:rsid w:val="0026064B"/>
    <w:rsid w:val="00261595"/>
    <w:rsid w:val="0026305E"/>
    <w:rsid w:val="00263DD2"/>
    <w:rsid w:val="002677C3"/>
    <w:rsid w:val="00270EC2"/>
    <w:rsid w:val="00273DA5"/>
    <w:rsid w:val="002772BA"/>
    <w:rsid w:val="00281A21"/>
    <w:rsid w:val="002867A8"/>
    <w:rsid w:val="002878D9"/>
    <w:rsid w:val="002914A2"/>
    <w:rsid w:val="002923B1"/>
    <w:rsid w:val="002A33F4"/>
    <w:rsid w:val="002A44A3"/>
    <w:rsid w:val="002A5784"/>
    <w:rsid w:val="002B0B0F"/>
    <w:rsid w:val="002B3594"/>
    <w:rsid w:val="002B4B23"/>
    <w:rsid w:val="002C1CCB"/>
    <w:rsid w:val="002C3366"/>
    <w:rsid w:val="002C629E"/>
    <w:rsid w:val="002C7982"/>
    <w:rsid w:val="002D24A7"/>
    <w:rsid w:val="002D352D"/>
    <w:rsid w:val="002D4021"/>
    <w:rsid w:val="002D48B7"/>
    <w:rsid w:val="002D7D58"/>
    <w:rsid w:val="002E0D2A"/>
    <w:rsid w:val="002E34EE"/>
    <w:rsid w:val="002E3D94"/>
    <w:rsid w:val="002E5501"/>
    <w:rsid w:val="002F2C50"/>
    <w:rsid w:val="002F58FD"/>
    <w:rsid w:val="002F714A"/>
    <w:rsid w:val="00304CBC"/>
    <w:rsid w:val="003116BE"/>
    <w:rsid w:val="00314645"/>
    <w:rsid w:val="00325AAA"/>
    <w:rsid w:val="00327259"/>
    <w:rsid w:val="00327ACA"/>
    <w:rsid w:val="003304F5"/>
    <w:rsid w:val="00330C65"/>
    <w:rsid w:val="00330C93"/>
    <w:rsid w:val="00330DD9"/>
    <w:rsid w:val="00331D11"/>
    <w:rsid w:val="003333BD"/>
    <w:rsid w:val="003369AD"/>
    <w:rsid w:val="0033750B"/>
    <w:rsid w:val="00337CFB"/>
    <w:rsid w:val="00340FEC"/>
    <w:rsid w:val="003432D6"/>
    <w:rsid w:val="00343F1C"/>
    <w:rsid w:val="003447ED"/>
    <w:rsid w:val="0034657C"/>
    <w:rsid w:val="00346649"/>
    <w:rsid w:val="00347C85"/>
    <w:rsid w:val="00353454"/>
    <w:rsid w:val="00354D64"/>
    <w:rsid w:val="00357ACB"/>
    <w:rsid w:val="0037142F"/>
    <w:rsid w:val="00372DFA"/>
    <w:rsid w:val="00377767"/>
    <w:rsid w:val="00380722"/>
    <w:rsid w:val="00382658"/>
    <w:rsid w:val="00384670"/>
    <w:rsid w:val="00386905"/>
    <w:rsid w:val="00386A7C"/>
    <w:rsid w:val="00393832"/>
    <w:rsid w:val="003942B6"/>
    <w:rsid w:val="003944F9"/>
    <w:rsid w:val="003A15D1"/>
    <w:rsid w:val="003A52E8"/>
    <w:rsid w:val="003A5A24"/>
    <w:rsid w:val="003A7815"/>
    <w:rsid w:val="003B5CD6"/>
    <w:rsid w:val="003C084A"/>
    <w:rsid w:val="003C1AE8"/>
    <w:rsid w:val="003C57EC"/>
    <w:rsid w:val="003D10BA"/>
    <w:rsid w:val="003D10FD"/>
    <w:rsid w:val="003D2241"/>
    <w:rsid w:val="003D3601"/>
    <w:rsid w:val="003D627D"/>
    <w:rsid w:val="003F328E"/>
    <w:rsid w:val="003F7759"/>
    <w:rsid w:val="00404FE8"/>
    <w:rsid w:val="00405462"/>
    <w:rsid w:val="004054B3"/>
    <w:rsid w:val="00410F58"/>
    <w:rsid w:val="004120C9"/>
    <w:rsid w:val="004137AF"/>
    <w:rsid w:val="00413FD2"/>
    <w:rsid w:val="00416104"/>
    <w:rsid w:val="0041733A"/>
    <w:rsid w:val="004228E8"/>
    <w:rsid w:val="00423A39"/>
    <w:rsid w:val="0042485B"/>
    <w:rsid w:val="00426383"/>
    <w:rsid w:val="00427564"/>
    <w:rsid w:val="00430BFC"/>
    <w:rsid w:val="0043425E"/>
    <w:rsid w:val="004366F6"/>
    <w:rsid w:val="00437E54"/>
    <w:rsid w:val="004410EA"/>
    <w:rsid w:val="004500EE"/>
    <w:rsid w:val="004542D6"/>
    <w:rsid w:val="00471C1C"/>
    <w:rsid w:val="0047249E"/>
    <w:rsid w:val="004746B2"/>
    <w:rsid w:val="004854E7"/>
    <w:rsid w:val="00487F72"/>
    <w:rsid w:val="004A07E8"/>
    <w:rsid w:val="004A37D1"/>
    <w:rsid w:val="004A7C7B"/>
    <w:rsid w:val="004B02BB"/>
    <w:rsid w:val="004B1B24"/>
    <w:rsid w:val="004B2BFB"/>
    <w:rsid w:val="004B5FF2"/>
    <w:rsid w:val="004B7C13"/>
    <w:rsid w:val="004C1233"/>
    <w:rsid w:val="004C3F3A"/>
    <w:rsid w:val="004C5E4A"/>
    <w:rsid w:val="004C7EB7"/>
    <w:rsid w:val="004D3F25"/>
    <w:rsid w:val="004E1422"/>
    <w:rsid w:val="004E3114"/>
    <w:rsid w:val="004E4720"/>
    <w:rsid w:val="004E7DD2"/>
    <w:rsid w:val="00504D24"/>
    <w:rsid w:val="005066FF"/>
    <w:rsid w:val="0051314B"/>
    <w:rsid w:val="00513C7C"/>
    <w:rsid w:val="005227AE"/>
    <w:rsid w:val="00524124"/>
    <w:rsid w:val="0053245D"/>
    <w:rsid w:val="005325CC"/>
    <w:rsid w:val="00533449"/>
    <w:rsid w:val="00533E54"/>
    <w:rsid w:val="005360CC"/>
    <w:rsid w:val="005427B2"/>
    <w:rsid w:val="00542C7B"/>
    <w:rsid w:val="0054444E"/>
    <w:rsid w:val="00547B2D"/>
    <w:rsid w:val="0055024C"/>
    <w:rsid w:val="00550892"/>
    <w:rsid w:val="005568BE"/>
    <w:rsid w:val="00557C50"/>
    <w:rsid w:val="005604CB"/>
    <w:rsid w:val="00564C01"/>
    <w:rsid w:val="0056626F"/>
    <w:rsid w:val="0057433A"/>
    <w:rsid w:val="005771B4"/>
    <w:rsid w:val="00582DEA"/>
    <w:rsid w:val="0058488C"/>
    <w:rsid w:val="00584E5D"/>
    <w:rsid w:val="0059113D"/>
    <w:rsid w:val="005959DB"/>
    <w:rsid w:val="005978FF"/>
    <w:rsid w:val="005A0800"/>
    <w:rsid w:val="005A1B9A"/>
    <w:rsid w:val="005A3504"/>
    <w:rsid w:val="005A45CF"/>
    <w:rsid w:val="005B16C0"/>
    <w:rsid w:val="005B1D71"/>
    <w:rsid w:val="005B3EBA"/>
    <w:rsid w:val="005B43BC"/>
    <w:rsid w:val="005B7D51"/>
    <w:rsid w:val="005C0177"/>
    <w:rsid w:val="005C2F96"/>
    <w:rsid w:val="005D2FB4"/>
    <w:rsid w:val="005D37AD"/>
    <w:rsid w:val="005D7A1E"/>
    <w:rsid w:val="005E1483"/>
    <w:rsid w:val="005E2978"/>
    <w:rsid w:val="005E4DD9"/>
    <w:rsid w:val="005F08A6"/>
    <w:rsid w:val="005F4446"/>
    <w:rsid w:val="00601F04"/>
    <w:rsid w:val="00603286"/>
    <w:rsid w:val="006109B8"/>
    <w:rsid w:val="00614E52"/>
    <w:rsid w:val="00621D35"/>
    <w:rsid w:val="0062704B"/>
    <w:rsid w:val="006374F3"/>
    <w:rsid w:val="00641630"/>
    <w:rsid w:val="00642387"/>
    <w:rsid w:val="006441D6"/>
    <w:rsid w:val="006444FD"/>
    <w:rsid w:val="00646A0A"/>
    <w:rsid w:val="0065031E"/>
    <w:rsid w:val="00652A86"/>
    <w:rsid w:val="00654D91"/>
    <w:rsid w:val="0066065C"/>
    <w:rsid w:val="00663DAF"/>
    <w:rsid w:val="00666537"/>
    <w:rsid w:val="006701DC"/>
    <w:rsid w:val="00671FA6"/>
    <w:rsid w:val="00672469"/>
    <w:rsid w:val="00674139"/>
    <w:rsid w:val="006741B2"/>
    <w:rsid w:val="00676512"/>
    <w:rsid w:val="00687229"/>
    <w:rsid w:val="00693AF3"/>
    <w:rsid w:val="00694047"/>
    <w:rsid w:val="00696677"/>
    <w:rsid w:val="0069685C"/>
    <w:rsid w:val="0069698C"/>
    <w:rsid w:val="006A4B69"/>
    <w:rsid w:val="006A6255"/>
    <w:rsid w:val="006B619C"/>
    <w:rsid w:val="006B6429"/>
    <w:rsid w:val="006C03F9"/>
    <w:rsid w:val="006C28D4"/>
    <w:rsid w:val="006C3786"/>
    <w:rsid w:val="006C5039"/>
    <w:rsid w:val="006C675B"/>
    <w:rsid w:val="006C7EAF"/>
    <w:rsid w:val="006D0DA0"/>
    <w:rsid w:val="006D2153"/>
    <w:rsid w:val="006D3CB0"/>
    <w:rsid w:val="006D629D"/>
    <w:rsid w:val="006D672E"/>
    <w:rsid w:val="006D6951"/>
    <w:rsid w:val="006E1BF1"/>
    <w:rsid w:val="006F0A66"/>
    <w:rsid w:val="006F14EA"/>
    <w:rsid w:val="006F1C4B"/>
    <w:rsid w:val="007036BC"/>
    <w:rsid w:val="00707049"/>
    <w:rsid w:val="00715040"/>
    <w:rsid w:val="00720B1F"/>
    <w:rsid w:val="0072775B"/>
    <w:rsid w:val="00732063"/>
    <w:rsid w:val="00732389"/>
    <w:rsid w:val="00733293"/>
    <w:rsid w:val="007356DA"/>
    <w:rsid w:val="00746467"/>
    <w:rsid w:val="0075031C"/>
    <w:rsid w:val="0075205E"/>
    <w:rsid w:val="007521A6"/>
    <w:rsid w:val="0075579A"/>
    <w:rsid w:val="007570E3"/>
    <w:rsid w:val="00760A97"/>
    <w:rsid w:val="007629DF"/>
    <w:rsid w:val="00764C0B"/>
    <w:rsid w:val="00766FC0"/>
    <w:rsid w:val="007670D6"/>
    <w:rsid w:val="007670E8"/>
    <w:rsid w:val="00767B1B"/>
    <w:rsid w:val="00772C28"/>
    <w:rsid w:val="00783390"/>
    <w:rsid w:val="00791B5D"/>
    <w:rsid w:val="007A19D9"/>
    <w:rsid w:val="007A3D41"/>
    <w:rsid w:val="007A3F4B"/>
    <w:rsid w:val="007B014F"/>
    <w:rsid w:val="007B2C4C"/>
    <w:rsid w:val="007B3D7B"/>
    <w:rsid w:val="007B409F"/>
    <w:rsid w:val="007B40FB"/>
    <w:rsid w:val="007B7950"/>
    <w:rsid w:val="007C1C9E"/>
    <w:rsid w:val="007C1CE3"/>
    <w:rsid w:val="007C3D15"/>
    <w:rsid w:val="007C4E21"/>
    <w:rsid w:val="007D6F75"/>
    <w:rsid w:val="007E2092"/>
    <w:rsid w:val="007E6FAA"/>
    <w:rsid w:val="007F43A7"/>
    <w:rsid w:val="007F5287"/>
    <w:rsid w:val="007F5584"/>
    <w:rsid w:val="007F5B75"/>
    <w:rsid w:val="00800148"/>
    <w:rsid w:val="00803BBF"/>
    <w:rsid w:val="00807591"/>
    <w:rsid w:val="00814730"/>
    <w:rsid w:val="00815D92"/>
    <w:rsid w:val="00824AB9"/>
    <w:rsid w:val="0082643E"/>
    <w:rsid w:val="00830728"/>
    <w:rsid w:val="00832F9B"/>
    <w:rsid w:val="00834EBC"/>
    <w:rsid w:val="00835882"/>
    <w:rsid w:val="00840304"/>
    <w:rsid w:val="008418BB"/>
    <w:rsid w:val="008418EC"/>
    <w:rsid w:val="008435B6"/>
    <w:rsid w:val="008474A9"/>
    <w:rsid w:val="00847D3F"/>
    <w:rsid w:val="00850D9A"/>
    <w:rsid w:val="00856C64"/>
    <w:rsid w:val="00864C4B"/>
    <w:rsid w:val="008746FC"/>
    <w:rsid w:val="008748A4"/>
    <w:rsid w:val="00882D0C"/>
    <w:rsid w:val="00890962"/>
    <w:rsid w:val="00891274"/>
    <w:rsid w:val="008914A8"/>
    <w:rsid w:val="008925BC"/>
    <w:rsid w:val="00893580"/>
    <w:rsid w:val="0089605E"/>
    <w:rsid w:val="00896693"/>
    <w:rsid w:val="008978D2"/>
    <w:rsid w:val="008A1CB3"/>
    <w:rsid w:val="008A4223"/>
    <w:rsid w:val="008B0A86"/>
    <w:rsid w:val="008B0E0A"/>
    <w:rsid w:val="008B2665"/>
    <w:rsid w:val="008B3917"/>
    <w:rsid w:val="008B3FF6"/>
    <w:rsid w:val="008B5F38"/>
    <w:rsid w:val="008C06F6"/>
    <w:rsid w:val="008C1060"/>
    <w:rsid w:val="008D362C"/>
    <w:rsid w:val="008D5F6A"/>
    <w:rsid w:val="008D663D"/>
    <w:rsid w:val="008D667B"/>
    <w:rsid w:val="008E042A"/>
    <w:rsid w:val="008E1677"/>
    <w:rsid w:val="008E26AF"/>
    <w:rsid w:val="008E2E9B"/>
    <w:rsid w:val="008E5DFE"/>
    <w:rsid w:val="008E5EEF"/>
    <w:rsid w:val="008E6C85"/>
    <w:rsid w:val="008F17E5"/>
    <w:rsid w:val="008F1C43"/>
    <w:rsid w:val="008F1ECD"/>
    <w:rsid w:val="008F2A4E"/>
    <w:rsid w:val="008F4F11"/>
    <w:rsid w:val="008F6D92"/>
    <w:rsid w:val="009009CC"/>
    <w:rsid w:val="00900C58"/>
    <w:rsid w:val="00905E3F"/>
    <w:rsid w:val="009142AA"/>
    <w:rsid w:val="00920B00"/>
    <w:rsid w:val="00921310"/>
    <w:rsid w:val="00922496"/>
    <w:rsid w:val="0092400D"/>
    <w:rsid w:val="00930AA0"/>
    <w:rsid w:val="00934640"/>
    <w:rsid w:val="00951C31"/>
    <w:rsid w:val="00956D31"/>
    <w:rsid w:val="0096311F"/>
    <w:rsid w:val="0096359E"/>
    <w:rsid w:val="00963D29"/>
    <w:rsid w:val="00966750"/>
    <w:rsid w:val="00972B4B"/>
    <w:rsid w:val="0097434C"/>
    <w:rsid w:val="009758EC"/>
    <w:rsid w:val="00982F90"/>
    <w:rsid w:val="00990596"/>
    <w:rsid w:val="00992386"/>
    <w:rsid w:val="009951E9"/>
    <w:rsid w:val="00996996"/>
    <w:rsid w:val="009A661C"/>
    <w:rsid w:val="009A7237"/>
    <w:rsid w:val="009B277A"/>
    <w:rsid w:val="009B3645"/>
    <w:rsid w:val="009B3BAB"/>
    <w:rsid w:val="009B3DCB"/>
    <w:rsid w:val="009B4E03"/>
    <w:rsid w:val="009B5D73"/>
    <w:rsid w:val="009C4D12"/>
    <w:rsid w:val="009D1041"/>
    <w:rsid w:val="009D79B6"/>
    <w:rsid w:val="009E0F7E"/>
    <w:rsid w:val="009F0075"/>
    <w:rsid w:val="009F0CD1"/>
    <w:rsid w:val="009F499C"/>
    <w:rsid w:val="009F6550"/>
    <w:rsid w:val="009F65A8"/>
    <w:rsid w:val="00A020B2"/>
    <w:rsid w:val="00A0438B"/>
    <w:rsid w:val="00A07423"/>
    <w:rsid w:val="00A14EAB"/>
    <w:rsid w:val="00A17422"/>
    <w:rsid w:val="00A2172B"/>
    <w:rsid w:val="00A232F3"/>
    <w:rsid w:val="00A32050"/>
    <w:rsid w:val="00A341CC"/>
    <w:rsid w:val="00A45FEA"/>
    <w:rsid w:val="00A51F41"/>
    <w:rsid w:val="00A55E4B"/>
    <w:rsid w:val="00A62B0C"/>
    <w:rsid w:val="00A656F6"/>
    <w:rsid w:val="00A670C5"/>
    <w:rsid w:val="00A72D62"/>
    <w:rsid w:val="00A73BE2"/>
    <w:rsid w:val="00A80232"/>
    <w:rsid w:val="00A81701"/>
    <w:rsid w:val="00A83B22"/>
    <w:rsid w:val="00A842BF"/>
    <w:rsid w:val="00A84ECA"/>
    <w:rsid w:val="00A85213"/>
    <w:rsid w:val="00A86452"/>
    <w:rsid w:val="00A9150B"/>
    <w:rsid w:val="00A92C17"/>
    <w:rsid w:val="00A948D9"/>
    <w:rsid w:val="00A95914"/>
    <w:rsid w:val="00A969B5"/>
    <w:rsid w:val="00A96D51"/>
    <w:rsid w:val="00AA0AC7"/>
    <w:rsid w:val="00AB0887"/>
    <w:rsid w:val="00AB0BC1"/>
    <w:rsid w:val="00AB5216"/>
    <w:rsid w:val="00AC0066"/>
    <w:rsid w:val="00AC11BD"/>
    <w:rsid w:val="00AC17B8"/>
    <w:rsid w:val="00AC1C98"/>
    <w:rsid w:val="00AC24E9"/>
    <w:rsid w:val="00AC3481"/>
    <w:rsid w:val="00AC3D2E"/>
    <w:rsid w:val="00AC6390"/>
    <w:rsid w:val="00AD2173"/>
    <w:rsid w:val="00AE058D"/>
    <w:rsid w:val="00AE085E"/>
    <w:rsid w:val="00AE547A"/>
    <w:rsid w:val="00AE75C0"/>
    <w:rsid w:val="00AE7950"/>
    <w:rsid w:val="00B00928"/>
    <w:rsid w:val="00B02189"/>
    <w:rsid w:val="00B038C3"/>
    <w:rsid w:val="00B04764"/>
    <w:rsid w:val="00B0742D"/>
    <w:rsid w:val="00B10B0F"/>
    <w:rsid w:val="00B11386"/>
    <w:rsid w:val="00B13625"/>
    <w:rsid w:val="00B14C74"/>
    <w:rsid w:val="00B156EF"/>
    <w:rsid w:val="00B15F6D"/>
    <w:rsid w:val="00B327AB"/>
    <w:rsid w:val="00B33756"/>
    <w:rsid w:val="00B37343"/>
    <w:rsid w:val="00B4172D"/>
    <w:rsid w:val="00B45BFD"/>
    <w:rsid w:val="00B46E18"/>
    <w:rsid w:val="00B506C5"/>
    <w:rsid w:val="00B50CB9"/>
    <w:rsid w:val="00B5267F"/>
    <w:rsid w:val="00B54C83"/>
    <w:rsid w:val="00B54E69"/>
    <w:rsid w:val="00B55DAA"/>
    <w:rsid w:val="00B56A4C"/>
    <w:rsid w:val="00B57C39"/>
    <w:rsid w:val="00B63D53"/>
    <w:rsid w:val="00B64053"/>
    <w:rsid w:val="00B6481D"/>
    <w:rsid w:val="00B66510"/>
    <w:rsid w:val="00B71600"/>
    <w:rsid w:val="00B71CBC"/>
    <w:rsid w:val="00B82D97"/>
    <w:rsid w:val="00B8491D"/>
    <w:rsid w:val="00B84BD9"/>
    <w:rsid w:val="00B85077"/>
    <w:rsid w:val="00B85993"/>
    <w:rsid w:val="00B85CCC"/>
    <w:rsid w:val="00B860F8"/>
    <w:rsid w:val="00B960C3"/>
    <w:rsid w:val="00B97089"/>
    <w:rsid w:val="00BA3F74"/>
    <w:rsid w:val="00BA4C0D"/>
    <w:rsid w:val="00BA56BD"/>
    <w:rsid w:val="00BA688F"/>
    <w:rsid w:val="00BA7E1E"/>
    <w:rsid w:val="00BB3B8B"/>
    <w:rsid w:val="00BB4B06"/>
    <w:rsid w:val="00BB7930"/>
    <w:rsid w:val="00BC12A6"/>
    <w:rsid w:val="00BC46B1"/>
    <w:rsid w:val="00BD3CC5"/>
    <w:rsid w:val="00BD49E6"/>
    <w:rsid w:val="00BD79FF"/>
    <w:rsid w:val="00BE0397"/>
    <w:rsid w:val="00BE266A"/>
    <w:rsid w:val="00BE53D4"/>
    <w:rsid w:val="00BE58BE"/>
    <w:rsid w:val="00BE6AD4"/>
    <w:rsid w:val="00BF072B"/>
    <w:rsid w:val="00BF143F"/>
    <w:rsid w:val="00BF55DB"/>
    <w:rsid w:val="00BF5B11"/>
    <w:rsid w:val="00BF6706"/>
    <w:rsid w:val="00C00914"/>
    <w:rsid w:val="00C00F9A"/>
    <w:rsid w:val="00C02D8C"/>
    <w:rsid w:val="00C044E8"/>
    <w:rsid w:val="00C06CD6"/>
    <w:rsid w:val="00C0765E"/>
    <w:rsid w:val="00C16864"/>
    <w:rsid w:val="00C2052F"/>
    <w:rsid w:val="00C250F7"/>
    <w:rsid w:val="00C26750"/>
    <w:rsid w:val="00C267DF"/>
    <w:rsid w:val="00C2721F"/>
    <w:rsid w:val="00C2733D"/>
    <w:rsid w:val="00C30901"/>
    <w:rsid w:val="00C32B89"/>
    <w:rsid w:val="00C34110"/>
    <w:rsid w:val="00C3719E"/>
    <w:rsid w:val="00C374D8"/>
    <w:rsid w:val="00C4774D"/>
    <w:rsid w:val="00C47F26"/>
    <w:rsid w:val="00C526BD"/>
    <w:rsid w:val="00C549C1"/>
    <w:rsid w:val="00C550C4"/>
    <w:rsid w:val="00C5680E"/>
    <w:rsid w:val="00C57BCB"/>
    <w:rsid w:val="00C6105E"/>
    <w:rsid w:val="00C6295E"/>
    <w:rsid w:val="00C7076E"/>
    <w:rsid w:val="00C717E9"/>
    <w:rsid w:val="00C725F8"/>
    <w:rsid w:val="00C75526"/>
    <w:rsid w:val="00C76976"/>
    <w:rsid w:val="00C807B0"/>
    <w:rsid w:val="00C8445F"/>
    <w:rsid w:val="00C87A02"/>
    <w:rsid w:val="00C905A8"/>
    <w:rsid w:val="00C93961"/>
    <w:rsid w:val="00C9487D"/>
    <w:rsid w:val="00C94BB6"/>
    <w:rsid w:val="00C94BC3"/>
    <w:rsid w:val="00C962C3"/>
    <w:rsid w:val="00C96CCC"/>
    <w:rsid w:val="00CA01BA"/>
    <w:rsid w:val="00CA11F9"/>
    <w:rsid w:val="00CA3E71"/>
    <w:rsid w:val="00CA3EC4"/>
    <w:rsid w:val="00CA594C"/>
    <w:rsid w:val="00CA619D"/>
    <w:rsid w:val="00CA6C19"/>
    <w:rsid w:val="00CB1BCA"/>
    <w:rsid w:val="00CB7F5B"/>
    <w:rsid w:val="00CC17D9"/>
    <w:rsid w:val="00CC22D5"/>
    <w:rsid w:val="00CC7CD9"/>
    <w:rsid w:val="00CD1C9E"/>
    <w:rsid w:val="00CD2B23"/>
    <w:rsid w:val="00CD6EBC"/>
    <w:rsid w:val="00CD7B7B"/>
    <w:rsid w:val="00CE08E3"/>
    <w:rsid w:val="00CE15E3"/>
    <w:rsid w:val="00CE3AD0"/>
    <w:rsid w:val="00CE5F58"/>
    <w:rsid w:val="00CE70E9"/>
    <w:rsid w:val="00CE7C8C"/>
    <w:rsid w:val="00CF091A"/>
    <w:rsid w:val="00CF2497"/>
    <w:rsid w:val="00CF334D"/>
    <w:rsid w:val="00CF431C"/>
    <w:rsid w:val="00CF4EC8"/>
    <w:rsid w:val="00CF5AF9"/>
    <w:rsid w:val="00CF7275"/>
    <w:rsid w:val="00CF73EC"/>
    <w:rsid w:val="00CF7AFB"/>
    <w:rsid w:val="00D0081A"/>
    <w:rsid w:val="00D03E53"/>
    <w:rsid w:val="00D06999"/>
    <w:rsid w:val="00D12CCC"/>
    <w:rsid w:val="00D12CE4"/>
    <w:rsid w:val="00D1552E"/>
    <w:rsid w:val="00D16CAB"/>
    <w:rsid w:val="00D2165F"/>
    <w:rsid w:val="00D21A39"/>
    <w:rsid w:val="00D26671"/>
    <w:rsid w:val="00D322C5"/>
    <w:rsid w:val="00D32419"/>
    <w:rsid w:val="00D32FA3"/>
    <w:rsid w:val="00D35763"/>
    <w:rsid w:val="00D36808"/>
    <w:rsid w:val="00D40A14"/>
    <w:rsid w:val="00D46986"/>
    <w:rsid w:val="00D47FD8"/>
    <w:rsid w:val="00D50063"/>
    <w:rsid w:val="00D51BFE"/>
    <w:rsid w:val="00D52866"/>
    <w:rsid w:val="00D52A10"/>
    <w:rsid w:val="00D52B85"/>
    <w:rsid w:val="00D60997"/>
    <w:rsid w:val="00D62C94"/>
    <w:rsid w:val="00D65F69"/>
    <w:rsid w:val="00D67B53"/>
    <w:rsid w:val="00D72E31"/>
    <w:rsid w:val="00D75314"/>
    <w:rsid w:val="00D85B64"/>
    <w:rsid w:val="00D919A6"/>
    <w:rsid w:val="00D91E35"/>
    <w:rsid w:val="00D91F95"/>
    <w:rsid w:val="00D92B27"/>
    <w:rsid w:val="00DA26CB"/>
    <w:rsid w:val="00DA77BF"/>
    <w:rsid w:val="00DA79DC"/>
    <w:rsid w:val="00DB1AC4"/>
    <w:rsid w:val="00DB4984"/>
    <w:rsid w:val="00DB6A02"/>
    <w:rsid w:val="00DC4A93"/>
    <w:rsid w:val="00DD4A2E"/>
    <w:rsid w:val="00DE0164"/>
    <w:rsid w:val="00DE01CD"/>
    <w:rsid w:val="00DE5503"/>
    <w:rsid w:val="00DE7558"/>
    <w:rsid w:val="00DF33F4"/>
    <w:rsid w:val="00DF5D2B"/>
    <w:rsid w:val="00DF6CA3"/>
    <w:rsid w:val="00DF746A"/>
    <w:rsid w:val="00DF7752"/>
    <w:rsid w:val="00E0143C"/>
    <w:rsid w:val="00E02A36"/>
    <w:rsid w:val="00E04626"/>
    <w:rsid w:val="00E0751D"/>
    <w:rsid w:val="00E07F36"/>
    <w:rsid w:val="00E12582"/>
    <w:rsid w:val="00E13048"/>
    <w:rsid w:val="00E142C9"/>
    <w:rsid w:val="00E149D1"/>
    <w:rsid w:val="00E164E0"/>
    <w:rsid w:val="00E1761E"/>
    <w:rsid w:val="00E2127D"/>
    <w:rsid w:val="00E3517A"/>
    <w:rsid w:val="00E360D5"/>
    <w:rsid w:val="00E42DDB"/>
    <w:rsid w:val="00E43930"/>
    <w:rsid w:val="00E5121B"/>
    <w:rsid w:val="00E53450"/>
    <w:rsid w:val="00E5450C"/>
    <w:rsid w:val="00E569F4"/>
    <w:rsid w:val="00E57D69"/>
    <w:rsid w:val="00E61271"/>
    <w:rsid w:val="00E67801"/>
    <w:rsid w:val="00E705B4"/>
    <w:rsid w:val="00E7244F"/>
    <w:rsid w:val="00E742EA"/>
    <w:rsid w:val="00E7769B"/>
    <w:rsid w:val="00E77E9D"/>
    <w:rsid w:val="00E838F6"/>
    <w:rsid w:val="00E86AFE"/>
    <w:rsid w:val="00E86DC5"/>
    <w:rsid w:val="00E90850"/>
    <w:rsid w:val="00E91A5A"/>
    <w:rsid w:val="00E92921"/>
    <w:rsid w:val="00E936F0"/>
    <w:rsid w:val="00E97AD0"/>
    <w:rsid w:val="00E97FF9"/>
    <w:rsid w:val="00EA17B6"/>
    <w:rsid w:val="00EA373A"/>
    <w:rsid w:val="00EA6D9A"/>
    <w:rsid w:val="00EB020E"/>
    <w:rsid w:val="00EB04F5"/>
    <w:rsid w:val="00EB098F"/>
    <w:rsid w:val="00EB28E4"/>
    <w:rsid w:val="00EC0EFB"/>
    <w:rsid w:val="00ED0811"/>
    <w:rsid w:val="00ED3B50"/>
    <w:rsid w:val="00ED6680"/>
    <w:rsid w:val="00EE2547"/>
    <w:rsid w:val="00EE321E"/>
    <w:rsid w:val="00EF102F"/>
    <w:rsid w:val="00EF1670"/>
    <w:rsid w:val="00EF2D89"/>
    <w:rsid w:val="00EF3819"/>
    <w:rsid w:val="00F018BE"/>
    <w:rsid w:val="00F061E8"/>
    <w:rsid w:val="00F0650F"/>
    <w:rsid w:val="00F07500"/>
    <w:rsid w:val="00F109E1"/>
    <w:rsid w:val="00F138E8"/>
    <w:rsid w:val="00F138F0"/>
    <w:rsid w:val="00F13ABA"/>
    <w:rsid w:val="00F1624D"/>
    <w:rsid w:val="00F27418"/>
    <w:rsid w:val="00F319C6"/>
    <w:rsid w:val="00F35B1E"/>
    <w:rsid w:val="00F37EF9"/>
    <w:rsid w:val="00F4720B"/>
    <w:rsid w:val="00F47708"/>
    <w:rsid w:val="00F5590B"/>
    <w:rsid w:val="00F5619E"/>
    <w:rsid w:val="00F7065D"/>
    <w:rsid w:val="00F70B5F"/>
    <w:rsid w:val="00F71346"/>
    <w:rsid w:val="00F71E7C"/>
    <w:rsid w:val="00F73FD5"/>
    <w:rsid w:val="00F7589C"/>
    <w:rsid w:val="00F76236"/>
    <w:rsid w:val="00F77BF4"/>
    <w:rsid w:val="00F80BCA"/>
    <w:rsid w:val="00F8110E"/>
    <w:rsid w:val="00F81856"/>
    <w:rsid w:val="00F84788"/>
    <w:rsid w:val="00FA161B"/>
    <w:rsid w:val="00FA4492"/>
    <w:rsid w:val="00FA5081"/>
    <w:rsid w:val="00FA6C5B"/>
    <w:rsid w:val="00FB0847"/>
    <w:rsid w:val="00FB507B"/>
    <w:rsid w:val="00FD3F7F"/>
    <w:rsid w:val="00FD5407"/>
    <w:rsid w:val="00FE0AAB"/>
    <w:rsid w:val="00FE1444"/>
    <w:rsid w:val="00FE213E"/>
    <w:rsid w:val="00FE7121"/>
    <w:rsid w:val="00FF1C40"/>
    <w:rsid w:val="00FF1CDD"/>
    <w:rsid w:val="00FF371C"/>
    <w:rsid w:val="00FF3EFE"/>
    <w:rsid w:val="00FF4405"/>
    <w:rsid w:val="00FF46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08BF43-7CBA-4B7C-96AE-3672D59B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25245A"/>
    <w:pPr>
      <w:tabs>
        <w:tab w:val="left" w:pos="0"/>
      </w:tabs>
      <w:ind w:right="-156"/>
      <w:jc w:val="both"/>
    </w:pPr>
  </w:style>
  <w:style w:type="paragraph" w:styleId="Ttulo1">
    <w:name w:val="heading 1"/>
    <w:basedOn w:val="Normal"/>
    <w:next w:val="Normal"/>
    <w:autoRedefine/>
    <w:qFormat/>
    <w:rsid w:val="00AC24E9"/>
    <w:pPr>
      <w:keepNext/>
      <w:widowControl w:val="0"/>
      <w:numPr>
        <w:numId w:val="8"/>
      </w:numPr>
      <w:spacing w:before="60" w:after="120" w:line="240" w:lineRule="exact"/>
      <w:ind w:left="431" w:hanging="431"/>
      <w:jc w:val="center"/>
      <w:outlineLvl w:val="0"/>
    </w:pPr>
    <w:rPr>
      <w:rFonts w:cs="Arial"/>
      <w:b/>
      <w:bCs/>
      <w:smallCaps/>
      <w:kern w:val="32"/>
    </w:rPr>
  </w:style>
  <w:style w:type="paragraph" w:styleId="Ttulo2">
    <w:name w:val="heading 2"/>
    <w:basedOn w:val="Normal"/>
    <w:next w:val="Normal"/>
    <w:autoRedefine/>
    <w:qFormat/>
    <w:rsid w:val="001159E4"/>
    <w:pPr>
      <w:keepNext/>
      <w:widowControl w:val="0"/>
      <w:numPr>
        <w:ilvl w:val="1"/>
        <w:numId w:val="8"/>
      </w:numPr>
      <w:spacing w:before="60" w:after="60" w:line="240" w:lineRule="exact"/>
      <w:outlineLvl w:val="1"/>
    </w:pPr>
    <w:rPr>
      <w:rFonts w:cs="Arial"/>
      <w:b/>
      <w:bCs/>
      <w:i/>
      <w:iCs/>
    </w:rPr>
  </w:style>
  <w:style w:type="paragraph" w:styleId="Ttulo3">
    <w:name w:val="heading 3"/>
    <w:basedOn w:val="Normal"/>
    <w:next w:val="Normal"/>
    <w:qFormat/>
    <w:rsid w:val="00EA6D9A"/>
    <w:pPr>
      <w:keepNext/>
      <w:numPr>
        <w:ilvl w:val="2"/>
        <w:numId w:val="8"/>
      </w:numPr>
      <w:spacing w:before="240" w:after="60"/>
      <w:outlineLvl w:val="2"/>
    </w:pPr>
    <w:rPr>
      <w:rFonts w:ascii="Arial" w:hAnsi="Arial" w:cs="Arial"/>
      <w:b/>
      <w:bCs/>
      <w:sz w:val="26"/>
      <w:szCs w:val="26"/>
    </w:rPr>
  </w:style>
  <w:style w:type="paragraph" w:styleId="Ttulo4">
    <w:name w:val="heading 4"/>
    <w:basedOn w:val="Normal"/>
    <w:next w:val="Normal"/>
    <w:qFormat/>
    <w:rsid w:val="00EA6D9A"/>
    <w:pPr>
      <w:keepNext/>
      <w:numPr>
        <w:ilvl w:val="3"/>
        <w:numId w:val="8"/>
      </w:numPr>
      <w:spacing w:before="240" w:after="60"/>
      <w:outlineLvl w:val="3"/>
    </w:pPr>
    <w:rPr>
      <w:b/>
      <w:bCs/>
      <w:sz w:val="28"/>
      <w:szCs w:val="28"/>
    </w:rPr>
  </w:style>
  <w:style w:type="paragraph" w:styleId="Ttulo5">
    <w:name w:val="heading 5"/>
    <w:basedOn w:val="Normal"/>
    <w:next w:val="Normal"/>
    <w:qFormat/>
    <w:rsid w:val="00EA6D9A"/>
    <w:pPr>
      <w:numPr>
        <w:ilvl w:val="4"/>
        <w:numId w:val="8"/>
      </w:numPr>
      <w:spacing w:before="240" w:after="60"/>
      <w:outlineLvl w:val="4"/>
    </w:pPr>
    <w:rPr>
      <w:b/>
      <w:bCs/>
      <w:i/>
      <w:iCs/>
      <w:sz w:val="26"/>
      <w:szCs w:val="26"/>
    </w:rPr>
  </w:style>
  <w:style w:type="paragraph" w:styleId="Ttulo6">
    <w:name w:val="heading 6"/>
    <w:basedOn w:val="Normal"/>
    <w:next w:val="Normal"/>
    <w:qFormat/>
    <w:rsid w:val="00EA6D9A"/>
    <w:pPr>
      <w:numPr>
        <w:ilvl w:val="5"/>
        <w:numId w:val="8"/>
      </w:numPr>
      <w:spacing w:before="240" w:after="60"/>
      <w:outlineLvl w:val="5"/>
    </w:pPr>
    <w:rPr>
      <w:b/>
      <w:bCs/>
      <w:sz w:val="22"/>
      <w:szCs w:val="22"/>
    </w:rPr>
  </w:style>
  <w:style w:type="paragraph" w:styleId="Ttulo7">
    <w:name w:val="heading 7"/>
    <w:basedOn w:val="Normal"/>
    <w:next w:val="Normal"/>
    <w:qFormat/>
    <w:rsid w:val="00EA6D9A"/>
    <w:pPr>
      <w:numPr>
        <w:ilvl w:val="6"/>
        <w:numId w:val="8"/>
      </w:numPr>
      <w:spacing w:before="240" w:after="60"/>
      <w:outlineLvl w:val="6"/>
    </w:pPr>
  </w:style>
  <w:style w:type="paragraph" w:styleId="Ttulo8">
    <w:name w:val="heading 8"/>
    <w:basedOn w:val="Normal"/>
    <w:next w:val="Normal"/>
    <w:qFormat/>
    <w:rsid w:val="00EA6D9A"/>
    <w:pPr>
      <w:numPr>
        <w:ilvl w:val="7"/>
        <w:numId w:val="8"/>
      </w:numPr>
      <w:spacing w:before="240" w:after="60"/>
      <w:outlineLvl w:val="7"/>
    </w:pPr>
    <w:rPr>
      <w:i/>
      <w:iCs/>
    </w:rPr>
  </w:style>
  <w:style w:type="paragraph" w:styleId="Ttulo9">
    <w:name w:val="heading 9"/>
    <w:basedOn w:val="Normal"/>
    <w:next w:val="Normal"/>
    <w:qFormat/>
    <w:rsid w:val="00EA6D9A"/>
    <w:pPr>
      <w:numPr>
        <w:ilvl w:val="8"/>
        <w:numId w:val="8"/>
      </w:num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pPr>
      <w:spacing w:before="120" w:after="120"/>
    </w:pPr>
    <w:rPr>
      <w:b/>
      <w:bCs/>
    </w:rPr>
  </w:style>
  <w:style w:type="paragraph" w:styleId="Recuodecorpodetexto">
    <w:name w:val="Body Text Indent"/>
    <w:basedOn w:val="Normal"/>
    <w:pPr>
      <w:ind w:firstLine="720"/>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customStyle="1" w:styleId="Legendafigura">
    <w:name w:val="Legenda figura"/>
    <w:basedOn w:val="Legenda"/>
    <w:next w:val="Normal"/>
    <w:rsid w:val="00671FA6"/>
    <w:pPr>
      <w:spacing w:before="0" w:after="80"/>
      <w:jc w:val="center"/>
    </w:pPr>
    <w:rPr>
      <w:b w:val="0"/>
    </w:rPr>
  </w:style>
  <w:style w:type="paragraph" w:customStyle="1" w:styleId="enunciado">
    <w:name w:val="enunciado"/>
    <w:basedOn w:val="Normal"/>
    <w:autoRedefine/>
    <w:rsid w:val="00A9150B"/>
    <w:pPr>
      <w:spacing w:before="480"/>
      <w:jc w:val="center"/>
    </w:pPr>
    <w:rPr>
      <w:rFonts w:ascii="BernhardMod BT" w:hAnsi="BernhardMod BT"/>
      <w:b/>
      <w:sz w:val="36"/>
      <w:szCs w:val="36"/>
    </w:rPr>
  </w:style>
  <w:style w:type="paragraph" w:customStyle="1" w:styleId="nome">
    <w:name w:val="nome"/>
    <w:basedOn w:val="enunciado"/>
    <w:next w:val="Normal"/>
    <w:rsid w:val="007C3D15"/>
    <w:pPr>
      <w:spacing w:before="0"/>
    </w:pPr>
    <w:rPr>
      <w:sz w:val="24"/>
    </w:rPr>
  </w:style>
  <w:style w:type="paragraph" w:customStyle="1" w:styleId="ResumoAbstract">
    <w:name w:val="Resumo/Abstract"/>
    <w:basedOn w:val="Normal"/>
    <w:rsid w:val="00A232F3"/>
    <w:pPr>
      <w:widowControl w:val="0"/>
    </w:pPr>
    <w:rPr>
      <w:snapToGrid w:val="0"/>
      <w:sz w:val="24"/>
    </w:rPr>
  </w:style>
  <w:style w:type="paragraph" w:customStyle="1" w:styleId="Default">
    <w:name w:val="Default"/>
    <w:rsid w:val="002772BA"/>
    <w:pPr>
      <w:autoSpaceDE w:val="0"/>
      <w:autoSpaceDN w:val="0"/>
      <w:adjustRightInd w:val="0"/>
    </w:pPr>
    <w:rPr>
      <w:rFonts w:ascii="Trebuchet MS" w:hAnsi="Trebuchet MS" w:cs="Trebuchet MS"/>
      <w:color w:val="000000"/>
      <w:sz w:val="24"/>
      <w:szCs w:val="24"/>
    </w:rPr>
  </w:style>
  <w:style w:type="paragraph" w:styleId="PargrafodaLista">
    <w:name w:val="List Paragraph"/>
    <w:basedOn w:val="Normal"/>
    <w:uiPriority w:val="34"/>
    <w:qFormat/>
    <w:rsid w:val="002772BA"/>
    <w:pPr>
      <w:ind w:left="720"/>
      <w:contextualSpacing/>
    </w:pPr>
  </w:style>
  <w:style w:type="character" w:styleId="TextodoEspaoReservado">
    <w:name w:val="Placeholder Text"/>
    <w:basedOn w:val="Fontepargpadro"/>
    <w:uiPriority w:val="99"/>
    <w:semiHidden/>
    <w:rsid w:val="00766FC0"/>
    <w:rPr>
      <w:color w:val="808080"/>
    </w:rPr>
  </w:style>
  <w:style w:type="table" w:styleId="Tabelacomgrade">
    <w:name w:val="Table Grid"/>
    <w:basedOn w:val="Tabelanormal"/>
    <w:uiPriority w:val="59"/>
    <w:rsid w:val="00CA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7F43A7"/>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7F43A7"/>
    <w:rPr>
      <w:rFonts w:asciiTheme="majorHAnsi" w:eastAsiaTheme="majorEastAsia" w:hAnsiTheme="majorHAnsi" w:cstheme="majorBidi"/>
      <w:spacing w:val="-10"/>
      <w:kern w:val="28"/>
      <w:sz w:val="56"/>
      <w:szCs w:val="56"/>
    </w:rPr>
  </w:style>
  <w:style w:type="paragraph" w:styleId="Textodebalo">
    <w:name w:val="Balloon Text"/>
    <w:basedOn w:val="Normal"/>
    <w:link w:val="TextodebaloChar"/>
    <w:rsid w:val="00CC17D9"/>
    <w:rPr>
      <w:rFonts w:ascii="Segoe UI" w:hAnsi="Segoe UI" w:cs="Segoe UI"/>
      <w:sz w:val="18"/>
      <w:szCs w:val="18"/>
    </w:rPr>
  </w:style>
  <w:style w:type="character" w:customStyle="1" w:styleId="TextodebaloChar">
    <w:name w:val="Texto de balão Char"/>
    <w:basedOn w:val="Fontepargpadro"/>
    <w:link w:val="Textodebalo"/>
    <w:rsid w:val="00CC17D9"/>
    <w:rPr>
      <w:rFonts w:ascii="Segoe UI" w:hAnsi="Segoe UI" w:cs="Segoe UI"/>
      <w:sz w:val="18"/>
      <w:szCs w:val="18"/>
    </w:rPr>
  </w:style>
  <w:style w:type="paragraph" w:styleId="Corpodetexto3">
    <w:name w:val="Body Text 3"/>
    <w:basedOn w:val="Normal"/>
    <w:link w:val="Corpodetexto3Char"/>
    <w:rsid w:val="00674139"/>
    <w:pPr>
      <w:spacing w:after="120"/>
    </w:pPr>
    <w:rPr>
      <w:sz w:val="16"/>
      <w:szCs w:val="16"/>
    </w:rPr>
  </w:style>
  <w:style w:type="character" w:customStyle="1" w:styleId="Corpodetexto3Char">
    <w:name w:val="Corpo de texto 3 Char"/>
    <w:basedOn w:val="Fontepargpadro"/>
    <w:link w:val="Corpodetexto3"/>
    <w:rsid w:val="006741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7025">
      <w:bodyDiv w:val="1"/>
      <w:marLeft w:val="0"/>
      <w:marRight w:val="0"/>
      <w:marTop w:val="0"/>
      <w:marBottom w:val="0"/>
      <w:divBdr>
        <w:top w:val="none" w:sz="0" w:space="0" w:color="auto"/>
        <w:left w:val="none" w:sz="0" w:space="0" w:color="auto"/>
        <w:bottom w:val="none" w:sz="0" w:space="0" w:color="auto"/>
        <w:right w:val="none" w:sz="0" w:space="0" w:color="auto"/>
      </w:divBdr>
    </w:div>
    <w:div w:id="233011565">
      <w:bodyDiv w:val="1"/>
      <w:marLeft w:val="0"/>
      <w:marRight w:val="0"/>
      <w:marTop w:val="0"/>
      <w:marBottom w:val="0"/>
      <w:divBdr>
        <w:top w:val="none" w:sz="0" w:space="0" w:color="auto"/>
        <w:left w:val="none" w:sz="0" w:space="0" w:color="auto"/>
        <w:bottom w:val="none" w:sz="0" w:space="0" w:color="auto"/>
        <w:right w:val="none" w:sz="0" w:space="0" w:color="auto"/>
      </w:divBdr>
      <w:divsChild>
        <w:div w:id="1206867324">
          <w:marLeft w:val="0"/>
          <w:marRight w:val="0"/>
          <w:marTop w:val="0"/>
          <w:marBottom w:val="0"/>
          <w:divBdr>
            <w:top w:val="none" w:sz="0" w:space="0" w:color="auto"/>
            <w:left w:val="none" w:sz="0" w:space="0" w:color="auto"/>
            <w:bottom w:val="none" w:sz="0" w:space="0" w:color="auto"/>
            <w:right w:val="none" w:sz="0" w:space="0" w:color="auto"/>
          </w:divBdr>
        </w:div>
      </w:divsChild>
    </w:div>
    <w:div w:id="544685809">
      <w:bodyDiv w:val="1"/>
      <w:marLeft w:val="0"/>
      <w:marRight w:val="0"/>
      <w:marTop w:val="0"/>
      <w:marBottom w:val="0"/>
      <w:divBdr>
        <w:top w:val="none" w:sz="0" w:space="0" w:color="auto"/>
        <w:left w:val="none" w:sz="0" w:space="0" w:color="auto"/>
        <w:bottom w:val="none" w:sz="0" w:space="0" w:color="auto"/>
        <w:right w:val="none" w:sz="0" w:space="0" w:color="auto"/>
      </w:divBdr>
    </w:div>
    <w:div w:id="1553034187">
      <w:bodyDiv w:val="1"/>
      <w:marLeft w:val="0"/>
      <w:marRight w:val="0"/>
      <w:marTop w:val="0"/>
      <w:marBottom w:val="0"/>
      <w:divBdr>
        <w:top w:val="none" w:sz="0" w:space="0" w:color="auto"/>
        <w:left w:val="none" w:sz="0" w:space="0" w:color="auto"/>
        <w:bottom w:val="none" w:sz="0" w:space="0" w:color="auto"/>
        <w:right w:val="none" w:sz="0" w:space="0" w:color="auto"/>
      </w:divBdr>
    </w:div>
    <w:div w:id="1698580484">
      <w:bodyDiv w:val="1"/>
      <w:marLeft w:val="0"/>
      <w:marRight w:val="0"/>
      <w:marTop w:val="0"/>
      <w:marBottom w:val="0"/>
      <w:divBdr>
        <w:top w:val="none" w:sz="0" w:space="0" w:color="auto"/>
        <w:left w:val="none" w:sz="0" w:space="0" w:color="auto"/>
        <w:bottom w:val="none" w:sz="0" w:space="0" w:color="auto"/>
        <w:right w:val="none" w:sz="0" w:space="0" w:color="auto"/>
      </w:divBdr>
    </w:div>
    <w:div w:id="1764255417">
      <w:bodyDiv w:val="1"/>
      <w:marLeft w:val="0"/>
      <w:marRight w:val="0"/>
      <w:marTop w:val="0"/>
      <w:marBottom w:val="0"/>
      <w:divBdr>
        <w:top w:val="none" w:sz="0" w:space="0" w:color="auto"/>
        <w:left w:val="none" w:sz="0" w:space="0" w:color="auto"/>
        <w:bottom w:val="none" w:sz="0" w:space="0" w:color="auto"/>
        <w:right w:val="none" w:sz="0" w:space="0" w:color="auto"/>
      </w:divBdr>
    </w:div>
    <w:div w:id="1966351713">
      <w:bodyDiv w:val="1"/>
      <w:marLeft w:val="0"/>
      <w:marRight w:val="0"/>
      <w:marTop w:val="0"/>
      <w:marBottom w:val="0"/>
      <w:divBdr>
        <w:top w:val="none" w:sz="0" w:space="0" w:color="auto"/>
        <w:left w:val="none" w:sz="0" w:space="0" w:color="auto"/>
        <w:bottom w:val="none" w:sz="0" w:space="0" w:color="auto"/>
        <w:right w:val="none" w:sz="0" w:space="0" w:color="auto"/>
      </w:divBdr>
      <w:divsChild>
        <w:div w:id="1940529170">
          <w:marLeft w:val="288"/>
          <w:marRight w:val="0"/>
          <w:marTop w:val="240"/>
          <w:marBottom w:val="40"/>
          <w:divBdr>
            <w:top w:val="none" w:sz="0" w:space="0" w:color="auto"/>
            <w:left w:val="none" w:sz="0" w:space="0" w:color="auto"/>
            <w:bottom w:val="none" w:sz="0" w:space="0" w:color="auto"/>
            <w:right w:val="none" w:sz="0" w:space="0" w:color="auto"/>
          </w:divBdr>
        </w:div>
      </w:divsChild>
    </w:div>
    <w:div w:id="20893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ge@enq.ufrgs.br"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gif"/><Relationship Id="rId22" Type="http://schemas.openxmlformats.org/officeDocument/2006/relationships/image" Target="media/image9.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7136F-965A-4DC9-89AE-49861659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3692</Words>
  <Characters>19937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BOLINHA</Company>
  <LinksUpToDate>false</LinksUpToDate>
  <CharactersWithSpaces>23582</CharactersWithSpaces>
  <SharedDoc>false</SharedDoc>
  <HLinks>
    <vt:vector size="6" baseType="variant">
      <vt:variant>
        <vt:i4>3735647</vt:i4>
      </vt:variant>
      <vt:variant>
        <vt:i4>0</vt:i4>
      </vt:variant>
      <vt:variant>
        <vt:i4>0</vt:i4>
      </vt:variant>
      <vt:variant>
        <vt:i4>5</vt:i4>
      </vt:variant>
      <vt:variant>
        <vt:lpwstr>mailto:arge@enq.ufrgs.br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forgiarini da silva</dc:creator>
  <cp:keywords/>
  <dc:description/>
  <cp:lastModifiedBy>Camila Vasc</cp:lastModifiedBy>
  <cp:revision>2</cp:revision>
  <dcterms:created xsi:type="dcterms:W3CDTF">2017-12-14T08:22:00Z</dcterms:created>
  <dcterms:modified xsi:type="dcterms:W3CDTF">2017-12-14T08:22:00Z</dcterms:modified>
</cp:coreProperties>
</file>